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C7" w:rsidRDefault="000315C7" w:rsidP="000315C7">
      <w:pPr>
        <w:jc w:val="center"/>
        <w:rPr>
          <w:b/>
        </w:rPr>
      </w:pPr>
      <w:bookmarkStart w:id="0" w:name="_GoBack"/>
      <w:bookmarkEnd w:id="0"/>
      <w:r>
        <w:rPr>
          <w:b/>
        </w:rPr>
        <w:t>Középszintű érettségi tételek magyar nyelvből–12. A</w:t>
      </w:r>
    </w:p>
    <w:p w:rsidR="000315C7" w:rsidRDefault="000315C7" w:rsidP="000315C7">
      <w:pPr>
        <w:jc w:val="center"/>
        <w:rPr>
          <w:b/>
        </w:rPr>
      </w:pPr>
      <w:r>
        <w:rPr>
          <w:b/>
        </w:rPr>
        <w:t>2022</w:t>
      </w:r>
    </w:p>
    <w:p w:rsidR="000315C7" w:rsidRDefault="000315C7" w:rsidP="000315C7">
      <w:pPr>
        <w:jc w:val="center"/>
        <w:rPr>
          <w:b/>
        </w:rPr>
      </w:pPr>
    </w:p>
    <w:p w:rsidR="000315C7" w:rsidRDefault="000315C7" w:rsidP="000315C7">
      <w:pPr>
        <w:jc w:val="both"/>
        <w:rPr>
          <w:b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Kommunikáció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 A kommunikációs folyamat tényezői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Az emberi kommunikáció nem nyelvi jelei és kifejezőeszközei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3. A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reklámok</w:t>
      </w:r>
      <w:proofErr w:type="gramEnd"/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 magyar nyelv története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" w:hAnsi="TimesNewRoman" w:cs="TimesNewRoman"/>
          <w:sz w:val="19"/>
          <w:szCs w:val="19"/>
        </w:rPr>
      </w:pPr>
      <w:r>
        <w:rPr>
          <w:sz w:val="22"/>
          <w:szCs w:val="22"/>
        </w:rPr>
        <w:t>4. A nyelvtörténet forrásai: kézírásos és nyomtatott nyelvemlékek</w:t>
      </w:r>
    </w:p>
    <w:p w:rsidR="000315C7" w:rsidRDefault="000315C7" w:rsidP="000315C7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5. </w:t>
      </w:r>
      <w:r>
        <w:rPr>
          <w:sz w:val="22"/>
          <w:szCs w:val="22"/>
        </w:rPr>
        <w:t>A nyelvújítás mibenléte, jelentősége (példák alapján)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Ember és nyelvhasználat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6. A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nyelv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mint jelrendszer</w:t>
      </w:r>
    </w:p>
    <w:p w:rsidR="000315C7" w:rsidRDefault="000315C7" w:rsidP="000315C7">
      <w:p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7. A nyelv társadalmi tagolódása szerinti csoportnyelvek, azok jellemző használati köre, szókincse.</w:t>
      </w:r>
    </w:p>
    <w:p w:rsidR="000315C7" w:rsidRDefault="000315C7" w:rsidP="000315C7">
      <w:p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8. A tömegkommunikáció, valamint az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információs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társadalom hatása a nyelvhasználatra.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 nyelvi szintek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9. A morfémák, szóelemek szerepe és helyes használata a szóalak felépítésében, a szószerkezetek alkotásában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10. Az alapszófajok, a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viszonyszók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és a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mondatszók</w:t>
      </w:r>
      <w:proofErr w:type="spellEnd"/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11. A szintagma, mint nyelvi egység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12. A mondat fogalma, a mondat szerkesztettség szerinti típusai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 szöveg</w:t>
      </w:r>
    </w:p>
    <w:p w:rsidR="000315C7" w:rsidRDefault="000315C7" w:rsidP="000315C7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2"/>
          <w:szCs w:val="22"/>
        </w:rPr>
        <w:t>13.</w:t>
      </w:r>
      <w:r>
        <w:t xml:space="preserve"> A szöveg és a </w:t>
      </w:r>
      <w:proofErr w:type="spellStart"/>
      <w:r>
        <w:t>kommunikáció</w:t>
      </w:r>
      <w:proofErr w:type="gramStart"/>
      <w:r>
        <w:t>:szövegek</w:t>
      </w:r>
      <w:proofErr w:type="spellEnd"/>
      <w:proofErr w:type="gramEnd"/>
      <w:r>
        <w:t xml:space="preserve"> jellemzőinek megfigyelése 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14.</w:t>
      </w:r>
      <w:r>
        <w:t xml:space="preserve"> Szövegértelmezés: a téma értelmezése </w:t>
      </w:r>
      <w:proofErr w:type="gramStart"/>
      <w:r>
        <w:t>ismeretterjesztő  szövegekben</w:t>
      </w:r>
      <w:proofErr w:type="gramEnd"/>
      <w:r>
        <w:t>.</w:t>
      </w:r>
    </w:p>
    <w:p w:rsidR="000315C7" w:rsidRDefault="000315C7" w:rsidP="000315C7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2"/>
          <w:szCs w:val="22"/>
        </w:rPr>
        <w:t xml:space="preserve">15. </w:t>
      </w:r>
      <w:r>
        <w:t>A szövegtípusok: a továbbtanuláshoz, illetve a munka világában szükséges szövegtípusok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 retorika alapjai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16. A beszéd felépítése, a szövegszerkesztés lépései az anyaggyűjtéstől a megszólalásig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17. A kulturált véleménynyilvánítás és vita gyakorlata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Stílus és jelentés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18. Egyjelentésű, többjelentésű szó, homonima, szinonima, hasonló alakú szópár, ellentétes jelentés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19. Az egyszerűbb szóképek köznyelvi és szépirodalmi szövegekben</w:t>
      </w:r>
    </w:p>
    <w:p w:rsidR="000315C7" w:rsidRDefault="000315C7" w:rsidP="000315C7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20. A közélet színterei, a közéleti és a hivatalos stílus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kritériumai</w:t>
      </w:r>
      <w:proofErr w:type="gramEnd"/>
      <w:r>
        <w:rPr>
          <w:rFonts w:ascii="TimesNewRomanPSMT" w:hAnsi="TimesNewRomanPSMT" w:cs="TimesNewRomanPSMT"/>
          <w:sz w:val="22"/>
          <w:szCs w:val="22"/>
        </w:rPr>
        <w:t>, stiláris kötöttségei</w:t>
      </w:r>
    </w:p>
    <w:p w:rsidR="000315C7" w:rsidRDefault="000315C7" w:rsidP="000315C7">
      <w:pPr>
        <w:jc w:val="both"/>
        <w:rPr>
          <w:sz w:val="22"/>
          <w:szCs w:val="22"/>
        </w:rPr>
      </w:pPr>
    </w:p>
    <w:p w:rsidR="00347FEF" w:rsidRDefault="00347FEF"/>
    <w:sectPr w:rsidR="0034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C7"/>
    <w:rsid w:val="000315C7"/>
    <w:rsid w:val="00347FEF"/>
    <w:rsid w:val="00D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CD65-71F2-46F5-A726-163129FD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Hutvágnerné Róth Éva</dc:creator>
  <cp:keywords/>
  <dc:description/>
  <cp:lastModifiedBy>Hutvágnerné Róth Éva</cp:lastModifiedBy>
  <cp:revision>2</cp:revision>
  <dcterms:created xsi:type="dcterms:W3CDTF">2022-01-06T16:10:00Z</dcterms:created>
  <dcterms:modified xsi:type="dcterms:W3CDTF">2022-01-06T16:10:00Z</dcterms:modified>
</cp:coreProperties>
</file>