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55B46" w14:textId="77777777" w:rsidR="00DB429B" w:rsidRDefault="0018687D">
      <w:pPr>
        <w:spacing w:after="0" w:line="259" w:lineRule="auto"/>
        <w:ind w:left="0" w:right="305" w:firstLine="0"/>
        <w:jc w:val="center"/>
      </w:pPr>
      <w:bookmarkStart w:id="0" w:name="_GoBack"/>
      <w:bookmarkEnd w:id="0"/>
      <w:r>
        <w:rPr>
          <w:sz w:val="28"/>
        </w:rPr>
        <w:t>II. A VIZSGA LEÍRÁSA</w:t>
      </w:r>
      <w:r>
        <w:t xml:space="preserve"> </w:t>
      </w:r>
    </w:p>
    <w:p w14:paraId="3CFB898F" w14:textId="77777777" w:rsidR="00DB429B" w:rsidRDefault="0018687D">
      <w:pPr>
        <w:spacing w:after="25" w:line="259" w:lineRule="auto"/>
        <w:ind w:left="204" w:right="0" w:firstLine="0"/>
        <w:jc w:val="left"/>
      </w:pPr>
      <w:r>
        <w:rPr>
          <w:b/>
        </w:rPr>
        <w:t xml:space="preserve"> </w:t>
      </w:r>
    </w:p>
    <w:p w14:paraId="18D919FA" w14:textId="77777777" w:rsidR="00DB429B" w:rsidRDefault="0018687D">
      <w:pPr>
        <w:pStyle w:val="Cmsor1"/>
        <w:ind w:left="199"/>
      </w:pPr>
      <w:r>
        <w:t xml:space="preserve">A vizsga részei </w:t>
      </w:r>
    </w:p>
    <w:p w14:paraId="5BC65C4B" w14:textId="77777777" w:rsidR="00DB429B" w:rsidRDefault="0018687D">
      <w:pPr>
        <w:spacing w:after="0" w:line="259" w:lineRule="auto"/>
        <w:ind w:left="204" w:right="0" w:firstLine="0"/>
        <w:jc w:val="left"/>
      </w:pPr>
      <w:r>
        <w:t xml:space="preserve"> </w:t>
      </w:r>
    </w:p>
    <w:tbl>
      <w:tblPr>
        <w:tblStyle w:val="TableGrid"/>
        <w:tblW w:w="9688" w:type="dxa"/>
        <w:tblInd w:w="0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6"/>
        <w:gridCol w:w="2412"/>
        <w:gridCol w:w="2410"/>
        <w:gridCol w:w="2410"/>
      </w:tblGrid>
      <w:tr w:rsidR="00DB429B" w14:paraId="3A81168E" w14:textId="77777777">
        <w:trPr>
          <w:trHeight w:val="240"/>
        </w:trPr>
        <w:tc>
          <w:tcPr>
            <w:tcW w:w="4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863B" w14:textId="77777777" w:rsidR="00DB429B" w:rsidRDefault="0018687D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0"/>
              </w:rPr>
              <w:t xml:space="preserve"> Középszint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6F3C" w14:textId="77777777" w:rsidR="00DB429B" w:rsidRDefault="0018687D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  <w:sz w:val="20"/>
              </w:rPr>
              <w:t xml:space="preserve"> Emelt szint </w:t>
            </w:r>
          </w:p>
        </w:tc>
      </w:tr>
      <w:tr w:rsidR="00DB429B" w14:paraId="74FC16FA" w14:textId="77777777">
        <w:trPr>
          <w:trHeight w:val="24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238D" w14:textId="77777777" w:rsidR="00DB429B" w:rsidRDefault="0018687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 Írásbeli vizsga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8328" w14:textId="77777777" w:rsidR="00DB429B" w:rsidRDefault="0018687D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0"/>
              </w:rPr>
              <w:t xml:space="preserve"> Szóbeli vizsga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7271" w14:textId="77777777" w:rsidR="00DB429B" w:rsidRDefault="0018687D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  <w:sz w:val="20"/>
              </w:rPr>
              <w:t xml:space="preserve"> Írásbeli vizsga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3BE1" w14:textId="77777777" w:rsidR="00DB429B" w:rsidRDefault="0018687D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  <w:sz w:val="20"/>
              </w:rPr>
              <w:t xml:space="preserve"> Szóbeli vizsga </w:t>
            </w:r>
          </w:p>
        </w:tc>
      </w:tr>
      <w:tr w:rsidR="00DB429B" w14:paraId="4669A340" w14:textId="77777777">
        <w:trPr>
          <w:trHeight w:val="24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78C6" w14:textId="77777777" w:rsidR="00DB429B" w:rsidRDefault="0018687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120 perc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F275" w14:textId="77777777" w:rsidR="00DB429B" w:rsidRDefault="0018687D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0"/>
              </w:rPr>
              <w:t xml:space="preserve"> 15 perc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6AFD" w14:textId="77777777" w:rsidR="00DB429B" w:rsidRDefault="0018687D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0"/>
              </w:rPr>
              <w:t xml:space="preserve"> 240 perc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48BE" w14:textId="77777777" w:rsidR="00DB429B" w:rsidRDefault="0018687D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0"/>
              </w:rPr>
              <w:t xml:space="preserve"> 20 perc </w:t>
            </w:r>
          </w:p>
        </w:tc>
      </w:tr>
      <w:tr w:rsidR="00DB429B" w14:paraId="1F038CEA" w14:textId="77777777">
        <w:trPr>
          <w:trHeight w:val="24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9C66" w14:textId="77777777" w:rsidR="00DB429B" w:rsidRDefault="0018687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100 pont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E034" w14:textId="77777777" w:rsidR="00DB429B" w:rsidRDefault="0018687D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0"/>
              </w:rPr>
              <w:t xml:space="preserve"> 50 pont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FAFE" w14:textId="77777777" w:rsidR="00DB429B" w:rsidRDefault="0018687D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0"/>
              </w:rPr>
              <w:t xml:space="preserve"> 100 pont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9C6C" w14:textId="77777777" w:rsidR="00DB429B" w:rsidRDefault="0018687D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0"/>
              </w:rPr>
              <w:t xml:space="preserve"> 50 pont </w:t>
            </w:r>
          </w:p>
        </w:tc>
      </w:tr>
    </w:tbl>
    <w:p w14:paraId="6641B0E4" w14:textId="77777777" w:rsidR="00DB429B" w:rsidRDefault="0018687D">
      <w:pPr>
        <w:spacing w:after="26" w:line="259" w:lineRule="auto"/>
        <w:ind w:left="204" w:right="0" w:firstLine="0"/>
        <w:jc w:val="left"/>
      </w:pPr>
      <w:r>
        <w:rPr>
          <w:b/>
        </w:rPr>
        <w:t xml:space="preserve"> </w:t>
      </w:r>
    </w:p>
    <w:p w14:paraId="012C0A67" w14:textId="77777777" w:rsidR="00DB429B" w:rsidRDefault="0018687D">
      <w:pPr>
        <w:pStyle w:val="Cmsor1"/>
        <w:ind w:left="199"/>
      </w:pPr>
      <w:r>
        <w:t xml:space="preserve">A vizsgán használható segédeszközök </w:t>
      </w:r>
    </w:p>
    <w:p w14:paraId="1197B04B" w14:textId="77777777" w:rsidR="00DB429B" w:rsidRDefault="0018687D">
      <w:pPr>
        <w:spacing w:after="0" w:line="259" w:lineRule="auto"/>
        <w:ind w:left="204" w:right="0" w:firstLine="0"/>
        <w:jc w:val="left"/>
      </w:pPr>
      <w:r>
        <w:t xml:space="preserve"> </w:t>
      </w:r>
    </w:p>
    <w:tbl>
      <w:tblPr>
        <w:tblStyle w:val="TableGrid"/>
        <w:tblW w:w="9643" w:type="dxa"/>
        <w:tblInd w:w="0" w:type="dxa"/>
        <w:tblCellMar>
          <w:top w:w="8" w:type="dxa"/>
          <w:left w:w="5" w:type="dxa"/>
          <w:right w:w="20" w:type="dxa"/>
        </w:tblCellMar>
        <w:tblLook w:val="04A0" w:firstRow="1" w:lastRow="0" w:firstColumn="1" w:lastColumn="0" w:noHBand="0" w:noVBand="1"/>
      </w:tblPr>
      <w:tblGrid>
        <w:gridCol w:w="1699"/>
        <w:gridCol w:w="1985"/>
        <w:gridCol w:w="1988"/>
        <w:gridCol w:w="1983"/>
        <w:gridCol w:w="1988"/>
      </w:tblGrid>
      <w:tr w:rsidR="00DB429B" w14:paraId="0BF61933" w14:textId="77777777">
        <w:trPr>
          <w:trHeight w:val="241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DA6F" w14:textId="77777777" w:rsidR="00DB429B" w:rsidRDefault="001868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</w:t>
            </w:r>
          </w:p>
          <w:p w14:paraId="1C92813F" w14:textId="77777777" w:rsidR="00DB429B" w:rsidRDefault="001868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1077" w14:textId="77777777" w:rsidR="00DB429B" w:rsidRDefault="0018687D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0"/>
              </w:rPr>
              <w:t xml:space="preserve"> Középszint 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6B67" w14:textId="77777777" w:rsidR="00DB429B" w:rsidRDefault="0018687D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20"/>
              </w:rPr>
              <w:t xml:space="preserve"> Emelt szint </w:t>
            </w:r>
          </w:p>
        </w:tc>
      </w:tr>
      <w:tr w:rsidR="00DB429B" w14:paraId="3691B7A5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77A4" w14:textId="77777777" w:rsidR="00DB429B" w:rsidRDefault="00DB42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BEAC" w14:textId="77777777" w:rsidR="00DB429B" w:rsidRDefault="0018687D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0"/>
              </w:rPr>
              <w:t xml:space="preserve"> Írásbeli vizsga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9C23" w14:textId="77777777" w:rsidR="00DB429B" w:rsidRDefault="0018687D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  <w:sz w:val="20"/>
              </w:rPr>
              <w:t xml:space="preserve"> Szóbeli vizsga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A16A" w14:textId="77777777" w:rsidR="00DB429B" w:rsidRDefault="0018687D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  <w:sz w:val="20"/>
              </w:rPr>
              <w:t xml:space="preserve"> Írásbeli vizsga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29E9" w14:textId="77777777" w:rsidR="00DB429B" w:rsidRDefault="0018687D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  <w:sz w:val="20"/>
              </w:rPr>
              <w:t xml:space="preserve"> Szóbeli vizsga </w:t>
            </w:r>
          </w:p>
        </w:tc>
      </w:tr>
      <w:tr w:rsidR="00DB429B" w14:paraId="07DFB152" w14:textId="77777777">
        <w:trPr>
          <w:trHeight w:val="1159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F1348" w14:textId="77777777" w:rsidR="00DB429B" w:rsidRDefault="0018687D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0"/>
              </w:rPr>
              <w:t xml:space="preserve">A vizsgázó biztosítja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5893" w14:textId="77777777" w:rsidR="00DB429B" w:rsidRDefault="0018687D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szöveges adatok tárolására és </w:t>
            </w:r>
          </w:p>
          <w:p w14:paraId="23F9A159" w14:textId="77777777" w:rsidR="00DB429B" w:rsidRDefault="001868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megjelenítésére nem alkalmas zsebszámológép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F91AD" w14:textId="77777777" w:rsidR="00DB429B" w:rsidRDefault="0018687D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0"/>
              </w:rPr>
              <w:t xml:space="preserve">NINCS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691E" w14:textId="77777777" w:rsidR="00DB429B" w:rsidRDefault="0018687D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szöveges adatok tárolására és </w:t>
            </w:r>
          </w:p>
          <w:p w14:paraId="18F1AAD9" w14:textId="77777777" w:rsidR="00DB429B" w:rsidRDefault="001868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megjelenítésére nem alkalmas zsebszámológép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3FF8E" w14:textId="77777777" w:rsidR="00DB429B" w:rsidRDefault="0018687D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 xml:space="preserve">NINCS </w:t>
            </w:r>
          </w:p>
        </w:tc>
      </w:tr>
      <w:tr w:rsidR="00DB429B" w14:paraId="79E26AFF" w14:textId="77777777">
        <w:trPr>
          <w:trHeight w:val="1851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5C40" w14:textId="77777777" w:rsidR="00DB429B" w:rsidRDefault="0018687D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A </w:t>
            </w:r>
          </w:p>
          <w:p w14:paraId="0EB9C557" w14:textId="77777777" w:rsidR="00DB429B" w:rsidRDefault="0018687D">
            <w:pPr>
              <w:spacing w:after="0" w:line="259" w:lineRule="auto"/>
              <w:ind w:left="133" w:right="0" w:hanging="70"/>
              <w:jc w:val="center"/>
            </w:pPr>
            <w:r>
              <w:rPr>
                <w:sz w:val="20"/>
              </w:rPr>
              <w:t xml:space="preserve">vizsgabizottságot működtető intézmény biztosítja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45607" w14:textId="77777777" w:rsidR="00DB429B" w:rsidRDefault="0018687D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0"/>
              </w:rPr>
              <w:t xml:space="preserve">NINCS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FF97" w14:textId="77777777" w:rsidR="00DB429B" w:rsidRDefault="0018687D">
            <w:pPr>
              <w:spacing w:after="1" w:line="239" w:lineRule="auto"/>
              <w:ind w:left="34" w:right="0" w:firstLine="0"/>
              <w:jc w:val="center"/>
            </w:pPr>
            <w:r>
              <w:rPr>
                <w:sz w:val="20"/>
              </w:rPr>
              <w:t xml:space="preserve">Állatismeret és Növényismeret c. könyv vagy ezzel egyenértékű </w:t>
            </w:r>
          </w:p>
          <w:p w14:paraId="0CFE34C7" w14:textId="77777777" w:rsidR="00DB429B" w:rsidRDefault="0018687D">
            <w:pPr>
              <w:spacing w:after="0" w:line="259" w:lineRule="auto"/>
              <w:ind w:left="74" w:right="0" w:firstLine="0"/>
            </w:pPr>
            <w:r>
              <w:rPr>
                <w:sz w:val="20"/>
              </w:rPr>
              <w:t xml:space="preserve">információt tartalmazó </w:t>
            </w:r>
          </w:p>
          <w:p w14:paraId="0F3B5F95" w14:textId="77777777" w:rsidR="00DB429B" w:rsidRDefault="0018687D">
            <w:pPr>
              <w:spacing w:after="0" w:line="259" w:lineRule="auto"/>
              <w:ind w:left="58" w:right="0" w:firstLine="0"/>
            </w:pPr>
            <w:r>
              <w:rPr>
                <w:sz w:val="20"/>
              </w:rPr>
              <w:t xml:space="preserve">egyéb kiadvány, illetve </w:t>
            </w:r>
          </w:p>
          <w:p w14:paraId="73CE8DD3" w14:textId="77777777" w:rsidR="00DB429B" w:rsidRDefault="001868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kísérlethez szükséges eszközök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3C86B" w14:textId="77777777" w:rsidR="00DB429B" w:rsidRDefault="0018687D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0"/>
              </w:rPr>
              <w:t xml:space="preserve">NINCS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C98F3" w14:textId="77777777" w:rsidR="00DB429B" w:rsidRDefault="0018687D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szöveges adatok tárolására és </w:t>
            </w:r>
          </w:p>
          <w:p w14:paraId="05146139" w14:textId="77777777" w:rsidR="00DB429B" w:rsidRDefault="001868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megjelenítésére nem alkalmas zsebszámológép </w:t>
            </w:r>
          </w:p>
        </w:tc>
      </w:tr>
    </w:tbl>
    <w:p w14:paraId="7E2FA7AD" w14:textId="77777777" w:rsidR="00DB429B" w:rsidRDefault="0018687D">
      <w:pPr>
        <w:pStyle w:val="Cmsor1"/>
        <w:ind w:left="199"/>
      </w:pPr>
      <w:r>
        <w:t>Nyilvánosságra hozandók</w:t>
      </w:r>
      <w:r>
        <w:rPr>
          <w:b w:val="0"/>
        </w:rPr>
        <w:t xml:space="preserve"> </w:t>
      </w:r>
    </w:p>
    <w:tbl>
      <w:tblPr>
        <w:tblStyle w:val="TableGrid"/>
        <w:tblW w:w="9643" w:type="dxa"/>
        <w:tblInd w:w="0" w:type="dxa"/>
        <w:tblCellMar>
          <w:top w:w="7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699"/>
        <w:gridCol w:w="1985"/>
        <w:gridCol w:w="1988"/>
        <w:gridCol w:w="1983"/>
        <w:gridCol w:w="1988"/>
      </w:tblGrid>
      <w:tr w:rsidR="00DB429B" w14:paraId="417E1D7D" w14:textId="77777777">
        <w:trPr>
          <w:trHeight w:val="240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9F8C" w14:textId="77777777" w:rsidR="00DB429B" w:rsidRDefault="001868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</w:t>
            </w:r>
          </w:p>
          <w:p w14:paraId="1B356F8A" w14:textId="77777777" w:rsidR="00DB429B" w:rsidRDefault="001868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C504" w14:textId="77777777" w:rsidR="00DB429B" w:rsidRDefault="0018687D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  <w:sz w:val="20"/>
              </w:rPr>
              <w:t xml:space="preserve"> Középszint 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1A06" w14:textId="77777777" w:rsidR="00DB429B" w:rsidRDefault="0018687D">
            <w:pPr>
              <w:spacing w:after="0" w:line="259" w:lineRule="auto"/>
              <w:ind w:left="102" w:right="0" w:firstLine="0"/>
              <w:jc w:val="center"/>
            </w:pPr>
            <w:r>
              <w:rPr>
                <w:b/>
                <w:sz w:val="20"/>
              </w:rPr>
              <w:t xml:space="preserve"> Emelt szint </w:t>
            </w:r>
          </w:p>
        </w:tc>
      </w:tr>
      <w:tr w:rsidR="00DB429B" w14:paraId="562D506A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1EED" w14:textId="77777777" w:rsidR="00DB429B" w:rsidRDefault="00DB42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2DC2" w14:textId="77777777" w:rsidR="00DB429B" w:rsidRDefault="0018687D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  <w:sz w:val="20"/>
              </w:rPr>
              <w:t xml:space="preserve"> Írásbeli vizsga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4624" w14:textId="77777777" w:rsidR="00DB429B" w:rsidRDefault="0018687D">
            <w:pPr>
              <w:spacing w:after="0" w:line="259" w:lineRule="auto"/>
              <w:ind w:left="104" w:right="0" w:firstLine="0"/>
              <w:jc w:val="center"/>
            </w:pPr>
            <w:r>
              <w:rPr>
                <w:b/>
                <w:sz w:val="20"/>
              </w:rPr>
              <w:t xml:space="preserve"> Szóbeli vizsga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A4AE" w14:textId="77777777" w:rsidR="00DB429B" w:rsidRDefault="0018687D">
            <w:pPr>
              <w:spacing w:after="0" w:line="259" w:lineRule="auto"/>
              <w:ind w:left="103" w:right="0" w:firstLine="0"/>
              <w:jc w:val="center"/>
            </w:pPr>
            <w:r>
              <w:rPr>
                <w:b/>
                <w:sz w:val="20"/>
              </w:rPr>
              <w:t xml:space="preserve"> Írásbeli vizsga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5344" w14:textId="77777777" w:rsidR="00DB429B" w:rsidRDefault="0018687D">
            <w:pPr>
              <w:spacing w:after="0" w:line="259" w:lineRule="auto"/>
              <w:ind w:left="103" w:right="0" w:firstLine="0"/>
              <w:jc w:val="center"/>
            </w:pPr>
            <w:r>
              <w:rPr>
                <w:b/>
                <w:sz w:val="20"/>
              </w:rPr>
              <w:t xml:space="preserve"> Szóbeli vizsga </w:t>
            </w:r>
          </w:p>
        </w:tc>
      </w:tr>
      <w:tr w:rsidR="00DB429B" w14:paraId="3B0490F4" w14:textId="77777777">
        <w:trPr>
          <w:trHeight w:val="47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2C980" w14:textId="77777777" w:rsidR="00DB429B" w:rsidRDefault="0018687D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0"/>
              </w:rPr>
              <w:t xml:space="preserve">Anyag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908EC" w14:textId="77777777" w:rsidR="00DB429B" w:rsidRDefault="0018687D">
            <w:pPr>
              <w:spacing w:after="0" w:line="259" w:lineRule="auto"/>
              <w:ind w:left="106" w:right="0" w:firstLine="0"/>
              <w:jc w:val="center"/>
            </w:pPr>
            <w:r>
              <w:rPr>
                <w:sz w:val="20"/>
              </w:rPr>
              <w:t xml:space="preserve">NINCS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7FBE8" w14:textId="77777777" w:rsidR="00DB429B" w:rsidRDefault="0018687D">
            <w:pPr>
              <w:spacing w:after="0" w:line="259" w:lineRule="auto"/>
              <w:ind w:left="104" w:right="0" w:firstLine="0"/>
              <w:jc w:val="center"/>
            </w:pPr>
            <w:r>
              <w:rPr>
                <w:sz w:val="20"/>
              </w:rPr>
              <w:t xml:space="preserve">NINCS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7D9A2" w14:textId="77777777" w:rsidR="00DB429B" w:rsidRDefault="0018687D">
            <w:pPr>
              <w:spacing w:after="0" w:line="259" w:lineRule="auto"/>
              <w:ind w:left="104" w:right="0" w:firstLine="0"/>
              <w:jc w:val="center"/>
            </w:pPr>
            <w:r>
              <w:rPr>
                <w:sz w:val="20"/>
              </w:rPr>
              <w:t xml:space="preserve">NINCS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FA56" w14:textId="77777777" w:rsidR="00DB429B" w:rsidRDefault="001868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A) feladat tételeinek címe </w:t>
            </w:r>
          </w:p>
        </w:tc>
      </w:tr>
      <w:tr w:rsidR="00DB429B" w14:paraId="28BC3F0D" w14:textId="77777777">
        <w:trPr>
          <w:trHeight w:val="24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C711" w14:textId="77777777" w:rsidR="00DB429B" w:rsidRDefault="0018687D">
            <w:pPr>
              <w:spacing w:after="0" w:line="259" w:lineRule="auto"/>
              <w:ind w:left="107" w:right="0" w:firstLine="0"/>
              <w:jc w:val="center"/>
            </w:pPr>
            <w:r>
              <w:rPr>
                <w:sz w:val="20"/>
              </w:rPr>
              <w:t xml:space="preserve">Mikor?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BCA0" w14:textId="77777777" w:rsidR="00DB429B" w:rsidRDefault="0018687D">
            <w:pPr>
              <w:spacing w:after="0" w:line="259" w:lineRule="auto"/>
              <w:ind w:left="106" w:right="0" w:firstLine="0"/>
              <w:jc w:val="center"/>
            </w:pPr>
            <w:r>
              <w:rPr>
                <w:sz w:val="20"/>
              </w:rPr>
              <w:t xml:space="preserve">NINCS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4414" w14:textId="77777777" w:rsidR="00DB429B" w:rsidRDefault="0018687D">
            <w:pPr>
              <w:spacing w:after="0" w:line="259" w:lineRule="auto"/>
              <w:ind w:left="104" w:right="0" w:firstLine="0"/>
              <w:jc w:val="center"/>
            </w:pPr>
            <w:r>
              <w:rPr>
                <w:sz w:val="20"/>
              </w:rPr>
              <w:t xml:space="preserve">NINCS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9A25" w14:textId="77777777" w:rsidR="00DB429B" w:rsidRDefault="0018687D">
            <w:pPr>
              <w:spacing w:after="0" w:line="259" w:lineRule="auto"/>
              <w:ind w:left="104" w:right="0" w:firstLine="0"/>
              <w:jc w:val="center"/>
            </w:pPr>
            <w:r>
              <w:rPr>
                <w:sz w:val="20"/>
              </w:rPr>
              <w:t xml:space="preserve">NINCS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3FFB" w14:textId="77777777" w:rsidR="00DB429B" w:rsidRDefault="0018687D">
            <w:pPr>
              <w:spacing w:after="0" w:line="259" w:lineRule="auto"/>
              <w:ind w:left="104" w:right="0" w:firstLine="0"/>
              <w:jc w:val="center"/>
            </w:pPr>
            <w:r>
              <w:rPr>
                <w:sz w:val="20"/>
              </w:rPr>
              <w:t xml:space="preserve">jogszabály szerint </w:t>
            </w:r>
          </w:p>
        </w:tc>
      </w:tr>
    </w:tbl>
    <w:p w14:paraId="58CB9869" w14:textId="77777777" w:rsidR="00DB429B" w:rsidRDefault="0018687D">
      <w:pPr>
        <w:spacing w:after="119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15A2CC73" w14:textId="77777777" w:rsidR="00DB429B" w:rsidRDefault="0018687D">
      <w:pPr>
        <w:pStyle w:val="Cmsor1"/>
        <w:spacing w:after="0"/>
        <w:ind w:left="10" w:right="103"/>
        <w:jc w:val="center"/>
      </w:pPr>
      <w:r>
        <w:rPr>
          <w:sz w:val="28"/>
        </w:rPr>
        <w:t xml:space="preserve">KÖZÉPSZINTŰ VIZSGA </w:t>
      </w:r>
    </w:p>
    <w:p w14:paraId="218A20E9" w14:textId="77777777" w:rsidR="00DB429B" w:rsidRDefault="0018687D">
      <w:pPr>
        <w:spacing w:after="0" w:line="259" w:lineRule="auto"/>
        <w:ind w:left="204" w:right="0" w:firstLine="0"/>
        <w:jc w:val="left"/>
      </w:pPr>
      <w:r>
        <w:t xml:space="preserve"> </w:t>
      </w:r>
    </w:p>
    <w:tbl>
      <w:tblPr>
        <w:tblStyle w:val="TableGrid"/>
        <w:tblW w:w="9640" w:type="dxa"/>
        <w:tblInd w:w="0" w:type="dxa"/>
        <w:tblCellMar>
          <w:top w:w="10" w:type="dxa"/>
          <w:left w:w="70" w:type="dxa"/>
          <w:right w:w="28" w:type="dxa"/>
        </w:tblCellMar>
        <w:tblLook w:val="04A0" w:firstRow="1" w:lastRow="0" w:firstColumn="1" w:lastColumn="0" w:noHBand="0" w:noVBand="1"/>
      </w:tblPr>
      <w:tblGrid>
        <w:gridCol w:w="3967"/>
        <w:gridCol w:w="2129"/>
        <w:gridCol w:w="1844"/>
        <w:gridCol w:w="1700"/>
      </w:tblGrid>
      <w:tr w:rsidR="00DB429B" w14:paraId="28C1C768" w14:textId="77777777">
        <w:trPr>
          <w:trHeight w:val="24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48E9" w14:textId="77777777" w:rsidR="00DB429B" w:rsidRDefault="0018687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Írásbeli vizsga 120 perc </w:t>
            </w: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2EA50" w14:textId="77777777" w:rsidR="00DB429B" w:rsidRDefault="0018687D">
            <w:pPr>
              <w:spacing w:after="0" w:line="259" w:lineRule="auto"/>
              <w:ind w:left="0" w:right="157" w:firstLine="0"/>
              <w:jc w:val="right"/>
            </w:pPr>
            <w:r>
              <w:rPr>
                <w:b/>
                <w:sz w:val="20"/>
              </w:rPr>
              <w:t xml:space="preserve"> Szóbeli vizsga 15 perc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63C678" w14:textId="77777777" w:rsidR="00DB429B" w:rsidRDefault="00DB429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B429B" w14:paraId="3D4AFF13" w14:textId="77777777">
        <w:trPr>
          <w:trHeight w:val="115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BA425" w14:textId="77777777" w:rsidR="00DB429B" w:rsidRDefault="0018687D">
            <w:pPr>
              <w:spacing w:after="0" w:line="259" w:lineRule="auto"/>
              <w:ind w:left="577" w:right="520" w:firstLine="0"/>
              <w:jc w:val="center"/>
            </w:pPr>
            <w:r>
              <w:rPr>
                <w:sz w:val="20"/>
              </w:rPr>
              <w:t xml:space="preserve">6-12 feladatból álló feladatsor  (80 részfeladat)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4DE3C" w14:textId="77777777" w:rsidR="00DB429B" w:rsidRDefault="0018687D">
            <w:pPr>
              <w:spacing w:after="0" w:line="240" w:lineRule="auto"/>
              <w:ind w:left="0" w:right="0" w:firstLine="0"/>
              <w:jc w:val="center"/>
            </w:pPr>
            <w:r>
              <w:rPr>
                <w:i/>
                <w:sz w:val="20"/>
              </w:rPr>
              <w:t xml:space="preserve">A) </w:t>
            </w:r>
            <w:r>
              <w:rPr>
                <w:sz w:val="20"/>
              </w:rPr>
              <w:t xml:space="preserve">feladat:  projektmunka* vagy  </w:t>
            </w:r>
          </w:p>
          <w:p w14:paraId="79EE5F83" w14:textId="77777777" w:rsidR="00DB429B" w:rsidRDefault="0018687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gyakorlati feladat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31BE0" w14:textId="77777777" w:rsidR="00DB429B" w:rsidRDefault="0018687D">
            <w:pPr>
              <w:spacing w:after="19" w:line="259" w:lineRule="auto"/>
              <w:ind w:left="0" w:right="44" w:firstLine="0"/>
              <w:jc w:val="center"/>
            </w:pPr>
            <w:r>
              <w:rPr>
                <w:i/>
                <w:sz w:val="20"/>
              </w:rPr>
              <w:t>B</w:t>
            </w:r>
            <w:r>
              <w:rPr>
                <w:sz w:val="20"/>
              </w:rPr>
              <w:t xml:space="preserve">) feladat:  </w:t>
            </w:r>
          </w:p>
          <w:p w14:paraId="65E140CE" w14:textId="77777777" w:rsidR="00DB429B" w:rsidRDefault="0018687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egy téma kifejtése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1646" w14:textId="77777777" w:rsidR="00DB429B" w:rsidRDefault="0018687D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Az A) és B) feladatokra adott </w:t>
            </w:r>
          </w:p>
          <w:p w14:paraId="05E34371" w14:textId="77777777" w:rsidR="00DB429B" w:rsidRDefault="0018687D">
            <w:pPr>
              <w:spacing w:after="38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feleletek felépítése, nyelvi </w:t>
            </w:r>
          </w:p>
          <w:p w14:paraId="7A9EE884" w14:textId="77777777" w:rsidR="00DB429B" w:rsidRDefault="0018687D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kifejezőkészség </w:t>
            </w:r>
          </w:p>
        </w:tc>
      </w:tr>
      <w:tr w:rsidR="00DB429B" w14:paraId="6C3216B0" w14:textId="77777777">
        <w:trPr>
          <w:trHeight w:val="24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3DC5" w14:textId="77777777" w:rsidR="00DB429B" w:rsidRDefault="0018687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100 pont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5513" w14:textId="77777777" w:rsidR="00DB429B" w:rsidRDefault="0018687D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20 pont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C80B" w14:textId="77777777" w:rsidR="00DB429B" w:rsidRDefault="0018687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25 pont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230A" w14:textId="77777777" w:rsidR="00DB429B" w:rsidRDefault="0018687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5 pont </w:t>
            </w:r>
          </w:p>
        </w:tc>
      </w:tr>
    </w:tbl>
    <w:p w14:paraId="589D58E5" w14:textId="77777777" w:rsidR="00DB429B" w:rsidRDefault="0018687D">
      <w:pPr>
        <w:spacing w:after="7" w:line="271" w:lineRule="auto"/>
        <w:ind w:left="50" w:right="684"/>
        <w:jc w:val="left"/>
      </w:pPr>
      <w:r>
        <w:rPr>
          <w:sz w:val="20"/>
        </w:rPr>
        <w:t xml:space="preserve"> *Projektmunka készítését csak az a vizsgázó választhatja, aki érettségi bizonyítvánnyal nem </w:t>
      </w:r>
      <w:r>
        <w:rPr>
          <w:sz w:val="20"/>
        </w:rPr>
        <w:tab/>
        <w:t xml:space="preserve"> rendelkezik, és tanulói jogviszonyban van. </w:t>
      </w:r>
    </w:p>
    <w:p w14:paraId="276825E1" w14:textId="77777777" w:rsidR="00DB429B" w:rsidRDefault="0018687D">
      <w:pPr>
        <w:spacing w:after="25" w:line="259" w:lineRule="auto"/>
        <w:ind w:left="204" w:right="0" w:firstLine="0"/>
        <w:jc w:val="left"/>
      </w:pPr>
      <w:r>
        <w:rPr>
          <w:b/>
        </w:rPr>
        <w:t xml:space="preserve"> </w:t>
      </w:r>
    </w:p>
    <w:p w14:paraId="6181F6A9" w14:textId="77777777" w:rsidR="00DB429B" w:rsidRDefault="0018687D">
      <w:pPr>
        <w:pStyle w:val="Cmsor2"/>
        <w:ind w:left="199"/>
      </w:pPr>
      <w:r>
        <w:lastRenderedPageBreak/>
        <w:t>Írásbeli vizsga</w:t>
      </w:r>
      <w:r>
        <w:rPr>
          <w:b w:val="0"/>
        </w:rPr>
        <w:t xml:space="preserve"> </w:t>
      </w:r>
      <w:r>
        <w:t>Általános szabályok</w:t>
      </w:r>
      <w:r>
        <w:rPr>
          <w:b w:val="0"/>
        </w:rPr>
        <w:t xml:space="preserve"> </w:t>
      </w:r>
    </w:p>
    <w:p w14:paraId="51E0AE00" w14:textId="77777777" w:rsidR="00DB429B" w:rsidRDefault="0018687D">
      <w:pPr>
        <w:ind w:left="-15" w:right="295" w:firstLine="204"/>
      </w:pPr>
      <w:r>
        <w:t xml:space="preserve">Az írásbeli vizsgán a vizsgázónak egy központi feladatsort kell megoldaniuk. A vizsgázó a rendelkezésére álló időt tetszése szerint oszthatja meg az egyes feladatok között és megoldásuk sorrendjét is meghatározhatja. Az írásbeli vizsgán szöveges adatok tárolására és megjelenítésére nem alkalmas zsebszámológép használható. </w:t>
      </w:r>
    </w:p>
    <w:p w14:paraId="33801276" w14:textId="77777777" w:rsidR="00DB429B" w:rsidRDefault="0018687D">
      <w:pPr>
        <w:spacing w:after="26" w:line="259" w:lineRule="auto"/>
        <w:ind w:left="204" w:right="0" w:firstLine="0"/>
        <w:jc w:val="left"/>
      </w:pPr>
      <w:r>
        <w:rPr>
          <w:b/>
        </w:rPr>
        <w:t xml:space="preserve"> </w:t>
      </w:r>
    </w:p>
    <w:p w14:paraId="53511840" w14:textId="77777777" w:rsidR="00DB429B" w:rsidRDefault="0018687D">
      <w:pPr>
        <w:pStyle w:val="Cmsor2"/>
        <w:ind w:left="199"/>
      </w:pPr>
      <w:r>
        <w:t>Az írásbeli feladatlap tartalmi jellemzŊi</w:t>
      </w:r>
      <w:r>
        <w:rPr>
          <w:b w:val="0"/>
        </w:rPr>
        <w:t xml:space="preserve"> </w:t>
      </w:r>
    </w:p>
    <w:p w14:paraId="691C31DA" w14:textId="77777777" w:rsidR="00DB429B" w:rsidRDefault="0018687D">
      <w:pPr>
        <w:spacing w:after="44" w:line="255" w:lineRule="auto"/>
        <w:ind w:left="-15" w:right="0" w:firstLine="194"/>
        <w:jc w:val="left"/>
      </w:pPr>
      <w:r>
        <w:t xml:space="preserve">A vizsgafeladatok a középszintű követelményrendszerben megadott bármely témakört érinthetik. A vizsgakövetelményekben megfogalmazott kompetenciák közül az írásbeli vizsga az alábbiakra helyezi a hangsúlyt: </w:t>
      </w:r>
    </w:p>
    <w:p w14:paraId="79B179E5" w14:textId="77777777" w:rsidR="00DB429B" w:rsidRDefault="0018687D">
      <w:pPr>
        <w:numPr>
          <w:ilvl w:val="0"/>
          <w:numId w:val="1"/>
        </w:numPr>
        <w:ind w:right="295" w:hanging="355"/>
      </w:pPr>
      <w:r>
        <w:t xml:space="preserve">biológiai tények és elvek felidézésének képessége, </w:t>
      </w:r>
    </w:p>
    <w:p w14:paraId="289E3024" w14:textId="77777777" w:rsidR="00DB429B" w:rsidRDefault="0018687D">
      <w:pPr>
        <w:numPr>
          <w:ilvl w:val="0"/>
          <w:numId w:val="1"/>
        </w:numPr>
        <w:ind w:right="295" w:hanging="355"/>
      </w:pPr>
      <w:r>
        <w:t xml:space="preserve">természettudományos (biológiai) jelenségek, problémák felismerése, azonosítása, </w:t>
      </w:r>
    </w:p>
    <w:p w14:paraId="57A9A8EC" w14:textId="77777777" w:rsidR="00DB429B" w:rsidRDefault="0018687D">
      <w:pPr>
        <w:numPr>
          <w:ilvl w:val="0"/>
          <w:numId w:val="1"/>
        </w:numPr>
        <w:ind w:right="295" w:hanging="355"/>
      </w:pPr>
      <w:r>
        <w:t xml:space="preserve">a jelenségek közti kapcsolatok felismerésének képessége,  </w:t>
      </w:r>
    </w:p>
    <w:p w14:paraId="22C24964" w14:textId="77777777" w:rsidR="00DB429B" w:rsidRDefault="0018687D">
      <w:pPr>
        <w:numPr>
          <w:ilvl w:val="0"/>
          <w:numId w:val="1"/>
        </w:numPr>
        <w:ind w:right="295" w:hanging="355"/>
      </w:pPr>
      <w:r>
        <w:t xml:space="preserve">adatok értelmezése, átalakítása (szövegek, ábrák, grafikonok értelmezése), </w:t>
      </w:r>
    </w:p>
    <w:p w14:paraId="12864B23" w14:textId="77777777" w:rsidR="00DB429B" w:rsidRDefault="0018687D">
      <w:pPr>
        <w:numPr>
          <w:ilvl w:val="0"/>
          <w:numId w:val="1"/>
        </w:numPr>
        <w:spacing w:after="30"/>
        <w:ind w:right="295" w:hanging="355"/>
      </w:pPr>
      <w:r>
        <w:t xml:space="preserve">biológiai jelenségek értelmezése, változások előrejelzése, illetve ezek felismerése, azonosítása, </w:t>
      </w:r>
    </w:p>
    <w:p w14:paraId="44FD2DF8" w14:textId="77777777" w:rsidR="00DB429B" w:rsidRDefault="0018687D">
      <w:pPr>
        <w:numPr>
          <w:ilvl w:val="0"/>
          <w:numId w:val="1"/>
        </w:numPr>
        <w:ind w:right="295" w:hanging="355"/>
      </w:pPr>
      <w:r>
        <w:t xml:space="preserve">a biológiai megfigyelések és kísérletek értelmezésének képessége, </w:t>
      </w:r>
    </w:p>
    <w:p w14:paraId="3FD95C09" w14:textId="77777777" w:rsidR="00DB429B" w:rsidRDefault="0018687D">
      <w:pPr>
        <w:numPr>
          <w:ilvl w:val="0"/>
          <w:numId w:val="1"/>
        </w:numPr>
        <w:ind w:right="295" w:hanging="355"/>
      </w:pPr>
      <w:r>
        <w:t xml:space="preserve">biológiai kísérletek alapelveinek ismerete és alkalmazása, </w:t>
      </w:r>
    </w:p>
    <w:p w14:paraId="10AC900D" w14:textId="77777777" w:rsidR="00DB429B" w:rsidRDefault="0018687D">
      <w:pPr>
        <w:numPr>
          <w:ilvl w:val="0"/>
          <w:numId w:val="1"/>
        </w:numPr>
        <w:ind w:right="295" w:hanging="355"/>
      </w:pPr>
      <w:r>
        <w:t xml:space="preserve">bizonyítékok azonosítása, ezeken alapuló magyarázatok megalkotása, következtetések levonása, döntéshozatal, </w:t>
      </w:r>
    </w:p>
    <w:p w14:paraId="471F00D7" w14:textId="77777777" w:rsidR="00DB429B" w:rsidRDefault="0018687D">
      <w:pPr>
        <w:numPr>
          <w:ilvl w:val="0"/>
          <w:numId w:val="1"/>
        </w:numPr>
        <w:ind w:right="295" w:hanging="355"/>
      </w:pPr>
      <w:r>
        <w:t xml:space="preserve">kijelentések, következtetések melletti vagy elleni érvelés, a hibás, félrevezető érvelés felismerése, </w:t>
      </w:r>
    </w:p>
    <w:p w14:paraId="0B7001D7" w14:textId="77777777" w:rsidR="00DB429B" w:rsidRDefault="0018687D">
      <w:pPr>
        <w:numPr>
          <w:ilvl w:val="0"/>
          <w:numId w:val="1"/>
        </w:numPr>
        <w:ind w:right="295" w:hanging="355"/>
      </w:pPr>
      <w:r>
        <w:t xml:space="preserve">természettudományos (biológiai) vizsgálatok jellemzőinek értelmezése, alkalmazása magyarázatokban. </w:t>
      </w:r>
    </w:p>
    <w:p w14:paraId="63033E64" w14:textId="77777777" w:rsidR="00DB429B" w:rsidRDefault="0018687D">
      <w:pPr>
        <w:spacing w:after="31" w:line="259" w:lineRule="auto"/>
        <w:ind w:left="204" w:right="0" w:firstLine="0"/>
        <w:jc w:val="left"/>
      </w:pPr>
      <w:r>
        <w:t xml:space="preserve"> </w:t>
      </w:r>
    </w:p>
    <w:p w14:paraId="0E7D5F64" w14:textId="77777777" w:rsidR="00DB429B" w:rsidRDefault="0018687D">
      <w:pPr>
        <w:pStyle w:val="Cmsor2"/>
        <w:ind w:left="199"/>
      </w:pPr>
      <w:r>
        <w:t>Az írásbeli feladatlap formai jellemzŊi</w:t>
      </w:r>
      <w:r>
        <w:rPr>
          <w:b w:val="0"/>
        </w:rPr>
        <w:t xml:space="preserve"> </w:t>
      </w:r>
    </w:p>
    <w:p w14:paraId="7AC149BB" w14:textId="77777777" w:rsidR="00DB429B" w:rsidRDefault="0018687D">
      <w:pPr>
        <w:spacing w:after="44" w:line="255" w:lineRule="auto"/>
        <w:ind w:left="-15" w:right="0" w:firstLine="194"/>
        <w:jc w:val="left"/>
      </w:pPr>
      <w:r>
        <w:t xml:space="preserve">A feladatlap 6-12 feladatból áll. Minden feladat több részfeladatot tartalmaz. Egy feladaton belül szerepelhetnek egyszerű (ismeretet felidéző) és értékelő (problémára irányuló) részfeladatok is. Ez utóbbiak kapcsolódhatnak kísérlet leírásához vagy szöveg, kép értelmezéséhez. A részfeladatok közel 50%-a egyszerű zárt végű feladat. </w:t>
      </w:r>
    </w:p>
    <w:p w14:paraId="643672EF" w14:textId="77777777" w:rsidR="00DB429B" w:rsidRDefault="0018687D">
      <w:pPr>
        <w:pStyle w:val="Cmsor3"/>
        <w:ind w:left="199" w:right="10"/>
      </w:pPr>
      <w:r>
        <w:t>Feladattípusok</w:t>
      </w:r>
      <w:r>
        <w:rPr>
          <w:i w:val="0"/>
        </w:rPr>
        <w:t xml:space="preserve"> </w:t>
      </w:r>
    </w:p>
    <w:p w14:paraId="17E41929" w14:textId="77777777" w:rsidR="00DB429B" w:rsidRDefault="0018687D">
      <w:pPr>
        <w:ind w:left="214" w:right="295"/>
      </w:pPr>
      <w:r>
        <w:t xml:space="preserve">Feleletválasztós feladatok </w:t>
      </w:r>
    </w:p>
    <w:p w14:paraId="24A607AC" w14:textId="77777777" w:rsidR="00DB429B" w:rsidRDefault="0018687D">
      <w:pPr>
        <w:numPr>
          <w:ilvl w:val="0"/>
          <w:numId w:val="2"/>
        </w:numPr>
        <w:ind w:right="295" w:firstLine="204"/>
      </w:pPr>
      <w:r>
        <w:t xml:space="preserve">egyszerű választás; </w:t>
      </w:r>
    </w:p>
    <w:p w14:paraId="108119CB" w14:textId="77777777" w:rsidR="00DB429B" w:rsidRDefault="0018687D">
      <w:pPr>
        <w:numPr>
          <w:ilvl w:val="0"/>
          <w:numId w:val="2"/>
        </w:numPr>
        <w:ind w:right="295" w:firstLine="204"/>
      </w:pPr>
      <w:r>
        <w:t xml:space="preserve">összetett választás (a helyes betűk felsorolásával); </w:t>
      </w:r>
    </w:p>
    <w:p w14:paraId="43C73F16" w14:textId="77777777" w:rsidR="00DB429B" w:rsidRDefault="0018687D">
      <w:pPr>
        <w:numPr>
          <w:ilvl w:val="0"/>
          <w:numId w:val="2"/>
        </w:numPr>
        <w:ind w:right="295" w:firstLine="204"/>
      </w:pPr>
      <w:r>
        <w:t xml:space="preserve">többféle asszociáció; </w:t>
      </w:r>
    </w:p>
    <w:p w14:paraId="4DCC0DA0" w14:textId="77777777" w:rsidR="00DB429B" w:rsidRDefault="0018687D">
      <w:pPr>
        <w:numPr>
          <w:ilvl w:val="0"/>
          <w:numId w:val="2"/>
        </w:numPr>
        <w:ind w:right="295" w:firstLine="204"/>
      </w:pPr>
      <w:r>
        <w:t xml:space="preserve">struktúra-funkció, illetve ábraelemzés; </w:t>
      </w:r>
    </w:p>
    <w:p w14:paraId="28339CC7" w14:textId="77777777" w:rsidR="00DB429B" w:rsidRDefault="0018687D">
      <w:pPr>
        <w:numPr>
          <w:ilvl w:val="0"/>
          <w:numId w:val="2"/>
        </w:numPr>
        <w:ind w:right="295" w:firstLine="204"/>
      </w:pPr>
      <w:r>
        <w:t xml:space="preserve">illesztés (párosítás, besorolás - két halmaz közti kapcsolat). </w:t>
      </w:r>
    </w:p>
    <w:p w14:paraId="5F12361D" w14:textId="77777777" w:rsidR="00DB429B" w:rsidRDefault="0018687D">
      <w:pPr>
        <w:ind w:left="214" w:right="295"/>
      </w:pPr>
      <w:r>
        <w:t xml:space="preserve">Feleletalkotó feladatok </w:t>
      </w:r>
    </w:p>
    <w:p w14:paraId="58B2DCBC" w14:textId="77777777" w:rsidR="00DB429B" w:rsidRDefault="0018687D">
      <w:pPr>
        <w:numPr>
          <w:ilvl w:val="0"/>
          <w:numId w:val="2"/>
        </w:numPr>
        <w:ind w:right="295" w:firstLine="204"/>
      </w:pPr>
      <w:r>
        <w:t xml:space="preserve">rövid válasz (nem meghatározás, hacsak a követelményrendszerben nem szerepel ez egyértelműen); </w:t>
      </w:r>
    </w:p>
    <w:p w14:paraId="60CB0F35" w14:textId="77777777" w:rsidR="00DB429B" w:rsidRDefault="0018687D">
      <w:pPr>
        <w:numPr>
          <w:ilvl w:val="0"/>
          <w:numId w:val="2"/>
        </w:numPr>
        <w:ind w:right="295" w:firstLine="204"/>
      </w:pPr>
      <w:r>
        <w:t xml:space="preserve">ábrakészítés vagy -kiegészítés, </w:t>
      </w:r>
    </w:p>
    <w:p w14:paraId="69134835" w14:textId="77777777" w:rsidR="00DB429B" w:rsidRDefault="0018687D">
      <w:pPr>
        <w:numPr>
          <w:ilvl w:val="0"/>
          <w:numId w:val="2"/>
        </w:numPr>
        <w:ind w:right="295" w:firstLine="204"/>
      </w:pPr>
      <w:r>
        <w:lastRenderedPageBreak/>
        <w:t xml:space="preserve">egyszerű számítás. </w:t>
      </w:r>
    </w:p>
    <w:p w14:paraId="23C5FEEF" w14:textId="77777777" w:rsidR="00DB429B" w:rsidRDefault="0018687D">
      <w:pPr>
        <w:spacing w:after="26" w:line="259" w:lineRule="auto"/>
        <w:ind w:left="204" w:right="0" w:firstLine="0"/>
        <w:jc w:val="left"/>
      </w:pPr>
      <w:r>
        <w:rPr>
          <w:b/>
        </w:rPr>
        <w:t xml:space="preserve"> </w:t>
      </w:r>
    </w:p>
    <w:p w14:paraId="7DD1DCF4" w14:textId="77777777" w:rsidR="00DB429B" w:rsidRDefault="0018687D">
      <w:pPr>
        <w:pStyle w:val="Cmsor2"/>
        <w:ind w:left="199"/>
      </w:pPr>
      <w:r>
        <w:t>Az írásbeli feladatlap értékelése</w:t>
      </w:r>
      <w:r>
        <w:rPr>
          <w:b w:val="0"/>
        </w:rPr>
        <w:t xml:space="preserve"> </w:t>
      </w:r>
    </w:p>
    <w:p w14:paraId="77167D70" w14:textId="77777777" w:rsidR="00DB429B" w:rsidRDefault="0018687D">
      <w:pPr>
        <w:ind w:left="-15" w:right="295" w:firstLine="204"/>
      </w:pPr>
      <w:r>
        <w:t xml:space="preserve">A középszintű írásbeli vizsgán 100 vizsgapont szerezhető. A vizsgadolgozatot a szaktanár a központi javítási-értékelési útmutató alapján pontszámmal minősíti. A vizsgázó által elért dolgozatpontokat 1,25-tel szorozva kapjuk meg a vizsgapontok számát, pl. a dolgozatban szerzett </w:t>
      </w:r>
    </w:p>
    <w:p w14:paraId="34D73B2F" w14:textId="77777777" w:rsidR="00DB429B" w:rsidRDefault="0018687D">
      <w:pPr>
        <w:ind w:left="-5" w:right="295"/>
      </w:pPr>
      <w:r>
        <w:t xml:space="preserve">80 pont esetén 80 * 1,25 = 100 pont. Ha az így kiszámított vizsgapont nem egész szám, akkor a kerekítés szabályai alapján kell kerekíteni. </w:t>
      </w:r>
    </w:p>
    <w:p w14:paraId="4006398A" w14:textId="77777777" w:rsidR="00DB429B" w:rsidRDefault="0018687D">
      <w:pPr>
        <w:spacing w:after="0" w:line="259" w:lineRule="auto"/>
        <w:ind w:left="204" w:right="0" w:firstLine="0"/>
        <w:jc w:val="left"/>
      </w:pPr>
      <w:r>
        <w:t xml:space="preserve"> </w:t>
      </w:r>
    </w:p>
    <w:p w14:paraId="49DA3734" w14:textId="77777777" w:rsidR="00DB429B" w:rsidRDefault="0018687D">
      <w:pPr>
        <w:spacing w:after="0" w:line="259" w:lineRule="auto"/>
        <w:ind w:left="204" w:right="0" w:firstLine="0"/>
        <w:jc w:val="left"/>
      </w:pPr>
      <w:r>
        <w:rPr>
          <w:b/>
        </w:rPr>
        <w:t xml:space="preserve"> </w:t>
      </w:r>
    </w:p>
    <w:p w14:paraId="53849816" w14:textId="77777777" w:rsidR="00DB429B" w:rsidRDefault="0018687D">
      <w:pPr>
        <w:pStyle w:val="Cmsor2"/>
        <w:ind w:left="199"/>
      </w:pPr>
      <w:r>
        <w:t>Szóbeli vizsga</w:t>
      </w:r>
      <w:r>
        <w:rPr>
          <w:b w:val="0"/>
        </w:rPr>
        <w:t xml:space="preserve"> </w:t>
      </w:r>
      <w:r>
        <w:t>Általános szabályok</w:t>
      </w:r>
      <w:r>
        <w:rPr>
          <w:b w:val="0"/>
        </w:rPr>
        <w:t xml:space="preserve"> </w:t>
      </w:r>
    </w:p>
    <w:p w14:paraId="20CB67CD" w14:textId="77777777" w:rsidR="00DB429B" w:rsidRDefault="0018687D">
      <w:pPr>
        <w:ind w:left="-15" w:right="295" w:firstLine="283"/>
      </w:pPr>
      <w:r>
        <w:t xml:space="preserve">A középszintű szóbeli vizsga tételsorának és értékelési útmutatójának összeállításáról a vizsgabizottságot működtető intézmény gondoskodik. Amennyiben a vizsgázó a szóbeli első részében a projektmunkát választja, akkor ez a munka a vizsgázó által önállóan elvégzett és a projektmunkát segítő konzulens szaktanár által ellenőrzött vizsgálat (kísérlet vagy megfigyelés). Ennek eredménye a munkanapló, amely mindig tartalmazza a vizsgált probléma megfogalmazását, az alkalmazott módszert, a tapasztalatokat, a tapasztalatok értékelését és a felhasznált szakirodalom listáját. A projekt témáját a vizsgázó szabadon választhatja meg, majd konzulens szaktanárával egyezteti. A projektmunkát segítő konzulens szaktanárnak el kell utasítania a témaválasztást, amennyiben az megítélése szerint balesetveszélyes, egészségkárosító, környezetszennyező, törvénysértő vagy az iskolai munkát akadályozza (pl. egészségkárosító szerek használata óvintézkedések nélkül, természetvédelmi értékek károsítása).   </w:t>
      </w:r>
    </w:p>
    <w:p w14:paraId="3659D4DA" w14:textId="77777777" w:rsidR="00DB429B" w:rsidRDefault="0018687D">
      <w:pPr>
        <w:spacing w:after="18" w:line="259" w:lineRule="auto"/>
        <w:ind w:left="204" w:right="0" w:firstLine="0"/>
        <w:jc w:val="left"/>
      </w:pPr>
      <w:r>
        <w:t xml:space="preserve"> </w:t>
      </w:r>
    </w:p>
    <w:p w14:paraId="2F477D92" w14:textId="77777777" w:rsidR="00DB429B" w:rsidRDefault="0018687D">
      <w:pPr>
        <w:ind w:left="214" w:right="295"/>
      </w:pPr>
      <w:r>
        <w:t xml:space="preserve">A középszintű szóbeli vizsgán a vizsgázó segédeszközként az Állatismeret és a Növényismeret </w:t>
      </w:r>
    </w:p>
    <w:p w14:paraId="64A923BA" w14:textId="77777777" w:rsidR="00DB429B" w:rsidRDefault="0018687D">
      <w:pPr>
        <w:ind w:left="-5" w:right="295"/>
      </w:pPr>
      <w:r>
        <w:t xml:space="preserve">c. könyveket, vagy ezzel egyenértékű információt tartalmazó egyéb kiadványt, ezen kívül a kísérletekhez szükséges eszközöket veheti igénybe, amelyeket a vizsgabizottságot működtető intézménynek kell biztosítania. </w:t>
      </w:r>
    </w:p>
    <w:p w14:paraId="47CC80AB" w14:textId="77777777" w:rsidR="00DB429B" w:rsidRDefault="0018687D">
      <w:pPr>
        <w:ind w:left="-15" w:right="295" w:firstLine="204"/>
      </w:pPr>
      <w:r>
        <w:t xml:space="preserve">A vizsgázó a felkészülési idő alatt - a tételétől függően - elvégzi a vizsgálatot, illetve elemzést, majd - a tétel által megkívánt módon - rögzíti eredményeit. A vizsgázó a felkészülési idő alatt készített vázlatát használhatja. </w:t>
      </w:r>
    </w:p>
    <w:p w14:paraId="0B7101C2" w14:textId="77777777" w:rsidR="00DB429B" w:rsidRDefault="0018687D">
      <w:pPr>
        <w:ind w:left="-15" w:right="295" w:firstLine="204"/>
      </w:pPr>
      <w:r>
        <w:t xml:space="preserve">A tételt a vizsgázónak önállóan kell kifejtenie. A vizsgáztatónak lehetővé kell tennie, hogy a vizsgázó gondolatmenetét önállóan fejtse ki, majd - amennyiben a feladat ez - álláspontját is megfogalmazza és megvédje. </w:t>
      </w:r>
    </w:p>
    <w:p w14:paraId="095D1698" w14:textId="77777777" w:rsidR="00DB429B" w:rsidRDefault="0018687D">
      <w:pPr>
        <w:spacing w:after="26" w:line="259" w:lineRule="auto"/>
        <w:ind w:left="204" w:right="0" w:firstLine="0"/>
        <w:jc w:val="left"/>
      </w:pPr>
      <w:r>
        <w:rPr>
          <w:b/>
        </w:rPr>
        <w:t xml:space="preserve"> </w:t>
      </w:r>
    </w:p>
    <w:p w14:paraId="533871A6" w14:textId="77777777" w:rsidR="00DB429B" w:rsidRDefault="0018687D">
      <w:pPr>
        <w:pStyle w:val="Cmsor2"/>
        <w:ind w:left="199"/>
      </w:pPr>
      <w:r>
        <w:t>A szóbeli tételsor tartalmi jellemzŊi</w:t>
      </w:r>
      <w:r>
        <w:rPr>
          <w:b w:val="0"/>
        </w:rPr>
        <w:t xml:space="preserve"> </w:t>
      </w:r>
    </w:p>
    <w:p w14:paraId="376CE27E" w14:textId="77777777" w:rsidR="00DB429B" w:rsidRDefault="0018687D">
      <w:pPr>
        <w:ind w:left="-15" w:right="295" w:firstLine="204"/>
      </w:pPr>
      <w:r>
        <w:t xml:space="preserve">A vizsgakövetelményekben megfogalmazott kompetenciák közül a szóbeli vizsga az alábbiakra helyezi a hangsúlyt: </w:t>
      </w:r>
    </w:p>
    <w:p w14:paraId="6739D8E8" w14:textId="77777777" w:rsidR="00DB429B" w:rsidRDefault="0018687D">
      <w:pPr>
        <w:numPr>
          <w:ilvl w:val="0"/>
          <w:numId w:val="3"/>
        </w:numPr>
        <w:ind w:right="295" w:firstLine="204"/>
      </w:pPr>
      <w:r>
        <w:t xml:space="preserve">a rendszeres biológiai megfigyelések, egyszerű kísérletek elvégzésének, értelmezésének készsége, </w:t>
      </w:r>
    </w:p>
    <w:p w14:paraId="31433405" w14:textId="77777777" w:rsidR="00DB429B" w:rsidRDefault="0018687D">
      <w:pPr>
        <w:numPr>
          <w:ilvl w:val="0"/>
          <w:numId w:val="3"/>
        </w:numPr>
        <w:ind w:right="295" w:firstLine="204"/>
      </w:pPr>
      <w:r>
        <w:t xml:space="preserve">az ismeretek alapján az álláspont megfogalmazása, a mellette való érvelés képessége, - a helyi, illetve regionális problémák ismerete, </w:t>
      </w:r>
    </w:p>
    <w:p w14:paraId="7A2F6154" w14:textId="77777777" w:rsidR="00DB429B" w:rsidRDefault="0018687D">
      <w:pPr>
        <w:numPr>
          <w:ilvl w:val="0"/>
          <w:numId w:val="3"/>
        </w:numPr>
        <w:ind w:right="295" w:firstLine="204"/>
      </w:pPr>
      <w:r>
        <w:lastRenderedPageBreak/>
        <w:t xml:space="preserve">a biológiai ismeretek alkalmazásának képessége a helyes életmód kialakítása, a fontosabb betegségek és megelőzési módjaik, illetve a környezetvédelmi ismeretek összefüggésében. </w:t>
      </w:r>
    </w:p>
    <w:p w14:paraId="06B5D898" w14:textId="77777777" w:rsidR="00DB429B" w:rsidRDefault="0018687D">
      <w:pPr>
        <w:spacing w:after="19" w:line="259" w:lineRule="auto"/>
        <w:ind w:left="204" w:right="0" w:firstLine="0"/>
        <w:jc w:val="left"/>
      </w:pPr>
      <w:r>
        <w:rPr>
          <w:i/>
        </w:rPr>
        <w:t xml:space="preserve"> </w:t>
      </w:r>
    </w:p>
    <w:p w14:paraId="0942E31D" w14:textId="77777777" w:rsidR="00DB429B" w:rsidRDefault="0018687D">
      <w:pPr>
        <w:pStyle w:val="Cmsor3"/>
        <w:ind w:left="199" w:right="10"/>
      </w:pPr>
      <w:r>
        <w:t>A tételsor jellemzői</w:t>
      </w:r>
      <w:r>
        <w:rPr>
          <w:i w:val="0"/>
        </w:rPr>
        <w:t xml:space="preserve"> </w:t>
      </w:r>
    </w:p>
    <w:p w14:paraId="660F833C" w14:textId="77777777" w:rsidR="00DB429B" w:rsidRDefault="0018687D">
      <w:pPr>
        <w:ind w:left="-15" w:right="295" w:firstLine="204"/>
      </w:pPr>
      <w:r>
        <w:t xml:space="preserve">A tételsor legalább 20 tételből áll. Valamennyi tételhez két feladat - </w:t>
      </w:r>
      <w:r>
        <w:rPr>
          <w:i/>
        </w:rPr>
        <w:t xml:space="preserve">A) </w:t>
      </w:r>
      <w:r>
        <w:t xml:space="preserve">és </w:t>
      </w:r>
      <w:r>
        <w:rPr>
          <w:i/>
        </w:rPr>
        <w:t xml:space="preserve">B) - </w:t>
      </w:r>
      <w:r>
        <w:t xml:space="preserve">tartozik. Egy tétel két feladata nem vonatkozhat azonos témára. </w:t>
      </w:r>
    </w:p>
    <w:p w14:paraId="7C2A7B5F" w14:textId="77777777" w:rsidR="00DB429B" w:rsidRDefault="0018687D">
      <w:pPr>
        <w:spacing w:after="21" w:line="259" w:lineRule="auto"/>
        <w:ind w:left="204" w:right="0" w:firstLine="0"/>
        <w:jc w:val="left"/>
      </w:pPr>
      <w:r>
        <w:rPr>
          <w:i/>
        </w:rPr>
        <w:t xml:space="preserve"> </w:t>
      </w:r>
    </w:p>
    <w:p w14:paraId="04CBDEE8" w14:textId="77777777" w:rsidR="00DB429B" w:rsidRDefault="0018687D">
      <w:pPr>
        <w:pStyle w:val="Cmsor3"/>
        <w:ind w:left="199" w:right="10"/>
      </w:pPr>
      <w:r>
        <w:t>A tétel jellemzői</w:t>
      </w:r>
      <w:r>
        <w:rPr>
          <w:i w:val="0"/>
        </w:rPr>
        <w:t xml:space="preserve"> </w:t>
      </w:r>
    </w:p>
    <w:p w14:paraId="1C331345" w14:textId="77777777" w:rsidR="00DB429B" w:rsidRDefault="0018687D">
      <w:pPr>
        <w:spacing w:after="31"/>
        <w:ind w:left="214" w:right="295"/>
      </w:pPr>
      <w:r>
        <w:t xml:space="preserve">Az </w:t>
      </w:r>
      <w:r>
        <w:rPr>
          <w:i/>
        </w:rPr>
        <w:t xml:space="preserve">A) feladat </w:t>
      </w:r>
      <w:r>
        <w:t xml:space="preserve">a vizsgázó választása szerint lehet </w:t>
      </w:r>
    </w:p>
    <w:p w14:paraId="6E76FF40" w14:textId="77777777" w:rsidR="00DB429B" w:rsidRDefault="0018687D">
      <w:pPr>
        <w:numPr>
          <w:ilvl w:val="0"/>
          <w:numId w:val="4"/>
        </w:numPr>
        <w:ind w:right="295" w:hanging="360"/>
      </w:pPr>
      <w:r>
        <w:t xml:space="preserve">projektmunka bemutatása, </w:t>
      </w:r>
    </w:p>
    <w:p w14:paraId="662B3B80" w14:textId="77777777" w:rsidR="00DB429B" w:rsidRDefault="0018687D">
      <w:pPr>
        <w:numPr>
          <w:ilvl w:val="0"/>
          <w:numId w:val="4"/>
        </w:numPr>
        <w:ind w:right="295" w:hanging="360"/>
      </w:pPr>
      <w:r>
        <w:t xml:space="preserve">laboratóriumi vizsgálat </w:t>
      </w:r>
      <w:r>
        <w:rPr>
          <w:i/>
        </w:rPr>
        <w:t xml:space="preserve">(a részletes követelményekben dőlt betűvel szedett lehetőségek közül) vagy </w:t>
      </w:r>
      <w:r>
        <w:t xml:space="preserve">fajismerethez kapcsolódó feladat (ezek a lehetőségek 50-50% arányban szerepeljenek a feladatok között).  </w:t>
      </w:r>
    </w:p>
    <w:p w14:paraId="23968414" w14:textId="77777777" w:rsidR="00DB429B" w:rsidRDefault="0018687D">
      <w:pPr>
        <w:spacing w:after="0" w:line="259" w:lineRule="auto"/>
        <w:ind w:left="204" w:right="0" w:firstLine="0"/>
        <w:jc w:val="left"/>
      </w:pPr>
      <w:r>
        <w:t xml:space="preserve"> </w:t>
      </w:r>
    </w:p>
    <w:p w14:paraId="6055C04A" w14:textId="77777777" w:rsidR="00DB429B" w:rsidRDefault="0018687D">
      <w:pPr>
        <w:ind w:left="214" w:right="295"/>
      </w:pPr>
      <w:r>
        <w:t>Ez utóbbi lehet</w:t>
      </w:r>
      <w:r>
        <w:rPr>
          <w:i/>
        </w:rPr>
        <w:t xml:space="preserve"> </w:t>
      </w:r>
    </w:p>
    <w:p w14:paraId="54BECC98" w14:textId="77777777" w:rsidR="00DB429B" w:rsidRDefault="0018687D">
      <w:pPr>
        <w:numPr>
          <w:ilvl w:val="0"/>
          <w:numId w:val="5"/>
        </w:numPr>
        <w:ind w:right="295" w:hanging="154"/>
      </w:pPr>
      <w:r>
        <w:t xml:space="preserve">növényfaj meghatározása és ökológiai igényeinek jellemzése a Növényismeret c. könyv segítségével, </w:t>
      </w:r>
    </w:p>
    <w:p w14:paraId="36BBCAC5" w14:textId="77777777" w:rsidR="00DB429B" w:rsidRDefault="0018687D">
      <w:pPr>
        <w:numPr>
          <w:ilvl w:val="0"/>
          <w:numId w:val="5"/>
        </w:numPr>
        <w:ind w:right="295" w:hanging="154"/>
      </w:pPr>
      <w:r>
        <w:t xml:space="preserve">több állat-, illetve növényfaj morfológiai és ökológiai jellemzésének összevetése, </w:t>
      </w:r>
      <w:r>
        <w:rPr>
          <w:i/>
        </w:rPr>
        <w:t>vagy</w:t>
      </w:r>
      <w:r>
        <w:t xml:space="preserve"> </w:t>
      </w:r>
    </w:p>
    <w:p w14:paraId="5D5EC274" w14:textId="77777777" w:rsidR="00DB429B" w:rsidRDefault="0018687D">
      <w:pPr>
        <w:numPr>
          <w:ilvl w:val="0"/>
          <w:numId w:val="5"/>
        </w:numPr>
        <w:ind w:right="295" w:hanging="154"/>
      </w:pPr>
      <w:r>
        <w:t xml:space="preserve">nemzeti park, természetvédelmi terület, illetve az iskolához közeli életközösség élővilágának </w:t>
      </w:r>
    </w:p>
    <w:p w14:paraId="1756C2A5" w14:textId="77777777" w:rsidR="00DB429B" w:rsidRDefault="0018687D">
      <w:pPr>
        <w:ind w:left="-5" w:right="295"/>
      </w:pPr>
      <w:r>
        <w:t xml:space="preserve">jellemzése segédanyag (pl. képanyag, videofilm, dia, fénykép, fajlista, térkép) alapján. </w:t>
      </w:r>
    </w:p>
    <w:p w14:paraId="7675F9FF" w14:textId="77777777" w:rsidR="00DB429B" w:rsidRDefault="0018687D">
      <w:pPr>
        <w:spacing w:after="0" w:line="259" w:lineRule="auto"/>
        <w:ind w:left="204" w:right="0" w:firstLine="0"/>
        <w:jc w:val="left"/>
      </w:pPr>
      <w:r>
        <w:t xml:space="preserve"> </w:t>
      </w:r>
    </w:p>
    <w:p w14:paraId="2704A579" w14:textId="77777777" w:rsidR="00DB429B" w:rsidRDefault="0018687D">
      <w:pPr>
        <w:ind w:left="-15" w:right="295" w:firstLine="204"/>
      </w:pPr>
      <w:r>
        <w:t xml:space="preserve">Ha a vizsgázó a projektmunkát választja, az elkészített munkát legkésőbb az írásbeli vizsgaidőszak kezdetéig be kell adnia a vizsgabizottságot működtető intézménynek. Ha a vizsgázó határidőre nem adja be a projektmunkáját, akkor a szóbeli vizsgán a kihúzott tétel </w:t>
      </w:r>
      <w:r>
        <w:rPr>
          <w:i/>
        </w:rPr>
        <w:t xml:space="preserve">A) feladatát </w:t>
      </w:r>
      <w:r>
        <w:t xml:space="preserve">kell megoldania. A leadott projektmunka írásbeli dolgozatként kezelendő. </w:t>
      </w:r>
    </w:p>
    <w:p w14:paraId="784CD3EB" w14:textId="77777777" w:rsidR="00DB429B" w:rsidRDefault="0018687D">
      <w:pPr>
        <w:spacing w:after="22" w:line="259" w:lineRule="auto"/>
        <w:ind w:left="204" w:right="0" w:firstLine="0"/>
        <w:jc w:val="left"/>
      </w:pPr>
      <w:r>
        <w:t xml:space="preserve"> </w:t>
      </w:r>
    </w:p>
    <w:p w14:paraId="366ACAB8" w14:textId="77777777" w:rsidR="00DB429B" w:rsidRDefault="0018687D">
      <w:pPr>
        <w:ind w:left="-15" w:right="295" w:firstLine="204"/>
      </w:pPr>
      <w:r>
        <w:t xml:space="preserve">A </w:t>
      </w:r>
      <w:r>
        <w:rPr>
          <w:i/>
        </w:rPr>
        <w:t xml:space="preserve">B) feladat </w:t>
      </w:r>
      <w:r>
        <w:t xml:space="preserve">egy életközeli probléma egészségtani, környezetvédelmi, ökológiai vonatkozásairól szóló kifejtés. A </w:t>
      </w:r>
      <w:r>
        <w:rPr>
          <w:i/>
        </w:rPr>
        <w:t xml:space="preserve">B) </w:t>
      </w:r>
      <w:r>
        <w:t xml:space="preserve">feladatokat az ember szervezete és egészsége, valamint a természet- és a környezet védelme témakörből kell összeállítani. Amennyiben a téma ezt indokolja, a feladat igényelje a vizsgázó véleményének megfogalmazását is. </w:t>
      </w:r>
    </w:p>
    <w:p w14:paraId="39EFC17F" w14:textId="77777777" w:rsidR="00DB429B" w:rsidRDefault="0018687D">
      <w:pPr>
        <w:spacing w:after="26" w:line="259" w:lineRule="auto"/>
        <w:ind w:left="204" w:right="0" w:firstLine="0"/>
        <w:jc w:val="left"/>
      </w:pPr>
      <w:r>
        <w:rPr>
          <w:b/>
        </w:rPr>
        <w:t xml:space="preserve"> </w:t>
      </w:r>
    </w:p>
    <w:p w14:paraId="3DDEF802" w14:textId="77777777" w:rsidR="00DB429B" w:rsidRDefault="0018687D">
      <w:pPr>
        <w:pStyle w:val="Cmsor2"/>
        <w:ind w:left="199"/>
      </w:pPr>
      <w:r>
        <w:t>A szóbeli vizsgarész értékelése</w:t>
      </w:r>
      <w:r>
        <w:rPr>
          <w:b w:val="0"/>
        </w:rPr>
        <w:t xml:space="preserve"> </w:t>
      </w:r>
    </w:p>
    <w:p w14:paraId="2DDD3A85" w14:textId="77777777" w:rsidR="00DB429B" w:rsidRDefault="0018687D">
      <w:pPr>
        <w:ind w:left="-15" w:right="295" w:firstLine="204"/>
      </w:pPr>
      <w:r>
        <w:t xml:space="preserve">Az A) feladatra 20, a B) feladatra 25 tartalmi pont adható. A két feladatra adott feleletek felépítésére, a nyelvi kifejezőkészségre további 5 pont jár. </w:t>
      </w:r>
      <w:r>
        <w:rPr>
          <w:i/>
        </w:rPr>
        <w:t>Az A) feladat értékelése</w:t>
      </w:r>
      <w:r>
        <w:t xml:space="preserve"> </w:t>
      </w:r>
      <w:r>
        <w:rPr>
          <w:i/>
        </w:rPr>
        <w:t>Projektmunka esetén:</w:t>
      </w:r>
      <w:r>
        <w:t xml:space="preserve"> </w:t>
      </w:r>
    </w:p>
    <w:p w14:paraId="1B1AD955" w14:textId="77777777" w:rsidR="00DB429B" w:rsidRDefault="0018687D">
      <w:pPr>
        <w:ind w:left="214" w:right="295"/>
      </w:pPr>
      <w:r>
        <w:t xml:space="preserve">A beadott munka értékelése: </w:t>
      </w:r>
    </w:p>
    <w:tbl>
      <w:tblPr>
        <w:tblStyle w:val="TableGrid"/>
        <w:tblW w:w="9587" w:type="dxa"/>
        <w:tblInd w:w="55" w:type="dxa"/>
        <w:tblLook w:val="04A0" w:firstRow="1" w:lastRow="0" w:firstColumn="1" w:lastColumn="0" w:noHBand="0" w:noVBand="1"/>
      </w:tblPr>
      <w:tblGrid>
        <w:gridCol w:w="8460"/>
        <w:gridCol w:w="1127"/>
      </w:tblGrid>
      <w:tr w:rsidR="00DB429B" w14:paraId="62D34C4D" w14:textId="77777777">
        <w:trPr>
          <w:trHeight w:val="224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701063A0" w14:textId="77777777" w:rsidR="00DB429B" w:rsidRDefault="001868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A fölvetett kérdés (probléma) pontos megfogalmazása tudományos kontextusba helyezése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3FCAD17C" w14:textId="77777777" w:rsidR="00DB429B" w:rsidRDefault="0018687D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20"/>
              </w:rPr>
              <w:t xml:space="preserve"> 2 pont </w:t>
            </w:r>
          </w:p>
        </w:tc>
      </w:tr>
      <w:tr w:rsidR="00DB429B" w14:paraId="162F34DC" w14:textId="77777777">
        <w:trPr>
          <w:trHeight w:val="229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5F230009" w14:textId="77777777" w:rsidR="00DB429B" w:rsidRDefault="001868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A megfigyelés / kísérlet módszereinek, eszközeinek leírása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5CC53FD8" w14:textId="77777777" w:rsidR="00DB429B" w:rsidRDefault="0018687D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20"/>
              </w:rPr>
              <w:t xml:space="preserve"> 2 pont </w:t>
            </w:r>
          </w:p>
        </w:tc>
      </w:tr>
      <w:tr w:rsidR="00DB429B" w14:paraId="2D32514A" w14:textId="77777777">
        <w:trPr>
          <w:trHeight w:val="23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2C0BAB46" w14:textId="77777777" w:rsidR="00DB429B" w:rsidRDefault="001868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A megfigyelés/kísérlet eredményeinek rögzítése, megjelenítése, értelmezése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56B65D9E" w14:textId="77777777" w:rsidR="00DB429B" w:rsidRDefault="0018687D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20"/>
              </w:rPr>
              <w:t xml:space="preserve">2 pont </w:t>
            </w:r>
          </w:p>
        </w:tc>
      </w:tr>
      <w:tr w:rsidR="00DB429B" w14:paraId="334BD7B5" w14:textId="77777777">
        <w:trPr>
          <w:trHeight w:val="23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7E654405" w14:textId="77777777" w:rsidR="00DB429B" w:rsidRDefault="001868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Az irodalom (pontosság, célszerűség, hivatkozások)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0DEF603E" w14:textId="77777777" w:rsidR="00DB429B" w:rsidRDefault="0018687D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20"/>
              </w:rPr>
              <w:t xml:space="preserve"> 2 pont </w:t>
            </w:r>
          </w:p>
        </w:tc>
      </w:tr>
      <w:tr w:rsidR="00DB429B" w14:paraId="010E40A6" w14:textId="77777777">
        <w:trPr>
          <w:trHeight w:val="225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7F9F0288" w14:textId="77777777" w:rsidR="00DB429B" w:rsidRDefault="001868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Nyelvhelyesség, tagolás, cím, fejezetcímek pontossága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12311C10" w14:textId="77777777" w:rsidR="00DB429B" w:rsidRDefault="0018687D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20"/>
              </w:rPr>
              <w:t xml:space="preserve"> 2 pont </w:t>
            </w:r>
          </w:p>
        </w:tc>
      </w:tr>
    </w:tbl>
    <w:p w14:paraId="1AD2C193" w14:textId="77777777" w:rsidR="00DB429B" w:rsidRDefault="0018687D">
      <w:pPr>
        <w:spacing w:after="3" w:line="259" w:lineRule="auto"/>
        <w:ind w:left="851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0530408" wp14:editId="3BCE99B2">
                <wp:extent cx="719328" cy="6096"/>
                <wp:effectExtent l="0" t="0" r="0" b="0"/>
                <wp:docPr id="10942" name="Group 10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328" cy="6096"/>
                          <a:chOff x="0" y="0"/>
                          <a:chExt cx="719328" cy="6096"/>
                        </a:xfrm>
                      </wpg:grpSpPr>
                      <wps:wsp>
                        <wps:cNvPr id="14011" name="Shape 14011"/>
                        <wps:cNvSpPr/>
                        <wps:spPr>
                          <a:xfrm>
                            <a:off x="0" y="0"/>
                            <a:ext cx="7193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328" h="9144">
                                <a:moveTo>
                                  <a:pt x="0" y="0"/>
                                </a:moveTo>
                                <a:lnTo>
                                  <a:pt x="719328" y="0"/>
                                </a:lnTo>
                                <a:lnTo>
                                  <a:pt x="7193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10942" style="width:56.64pt;height:0.480011pt;mso-position-horizontal-relative:char;mso-position-vertical-relative:line" coordsize="7193,60">
                <v:shape id="Shape 14012" style="position:absolute;width:7193;height:91;left:0;top:0;" coordsize="719328,9144" path="m0,0l719328,0l71932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9642" w:type="dxa"/>
        <w:tblInd w:w="0" w:type="dxa"/>
        <w:tblLook w:val="04A0" w:firstRow="1" w:lastRow="0" w:firstColumn="1" w:lastColumn="0" w:noHBand="0" w:noVBand="1"/>
      </w:tblPr>
      <w:tblGrid>
        <w:gridCol w:w="8514"/>
        <w:gridCol w:w="389"/>
        <w:gridCol w:w="739"/>
      </w:tblGrid>
      <w:tr w:rsidR="00DB429B" w14:paraId="4B34BC91" w14:textId="77777777">
        <w:trPr>
          <w:trHeight w:val="228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</w:tcPr>
          <w:p w14:paraId="2258F0C2" w14:textId="77777777" w:rsidR="00DB429B" w:rsidRDefault="001868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lastRenderedPageBreak/>
              <w:t xml:space="preserve">  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491904FA" w14:textId="77777777" w:rsidR="00DB429B" w:rsidRDefault="00DB42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5FE0B962" w14:textId="77777777" w:rsidR="00DB429B" w:rsidRDefault="001868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10 pont </w:t>
            </w:r>
          </w:p>
        </w:tc>
      </w:tr>
      <w:tr w:rsidR="00DB429B" w14:paraId="37EE37BA" w14:textId="77777777">
        <w:trPr>
          <w:trHeight w:val="223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</w:tcPr>
          <w:p w14:paraId="4132E9F5" w14:textId="77777777" w:rsidR="00DB429B" w:rsidRDefault="0018687D">
            <w:pPr>
              <w:spacing w:after="0" w:line="259" w:lineRule="auto"/>
              <w:ind w:left="55" w:right="0" w:firstLine="0"/>
              <w:jc w:val="left"/>
            </w:pPr>
            <w:r>
              <w:rPr>
                <w:sz w:val="20"/>
              </w:rPr>
              <w:t xml:space="preserve"> A munka bemutatásának értékelése 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59462954" w14:textId="77777777" w:rsidR="00DB429B" w:rsidRDefault="001868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73AC66BC" w14:textId="77777777" w:rsidR="00DB429B" w:rsidRDefault="00DB429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48DCB71B" w14:textId="77777777" w:rsidR="00DB429B" w:rsidRDefault="0018687D">
      <w:pPr>
        <w:tabs>
          <w:tab w:val="right" w:pos="9708"/>
        </w:tabs>
        <w:spacing w:after="7" w:line="271" w:lineRule="auto"/>
        <w:ind w:left="0" w:right="0" w:firstLine="0"/>
        <w:jc w:val="left"/>
      </w:pPr>
      <w:r>
        <w:rPr>
          <w:sz w:val="20"/>
        </w:rPr>
        <w:t xml:space="preserve"> A munka céljának pontos megfogalmazása </w:t>
      </w:r>
      <w:r>
        <w:rPr>
          <w:sz w:val="20"/>
        </w:rPr>
        <w:tab/>
        <w:t xml:space="preserve"> 1 pont </w:t>
      </w:r>
    </w:p>
    <w:p w14:paraId="56696D29" w14:textId="77777777" w:rsidR="00DB429B" w:rsidRDefault="0018687D">
      <w:pPr>
        <w:tabs>
          <w:tab w:val="right" w:pos="9708"/>
        </w:tabs>
        <w:spacing w:after="7" w:line="271" w:lineRule="auto"/>
        <w:ind w:left="0" w:right="0" w:firstLine="0"/>
        <w:jc w:val="left"/>
      </w:pPr>
      <w:r>
        <w:rPr>
          <w:sz w:val="20"/>
        </w:rPr>
        <w:t xml:space="preserve"> A megfigyelés / kísérlet módszereinek, eszközeinek bemutatása, a használt szakirodalom áttekintése </w:t>
      </w:r>
      <w:r>
        <w:rPr>
          <w:sz w:val="20"/>
        </w:rPr>
        <w:tab/>
        <w:t xml:space="preserve">5 pont </w:t>
      </w:r>
    </w:p>
    <w:p w14:paraId="258D9C62" w14:textId="77777777" w:rsidR="00DB429B" w:rsidRDefault="0018687D">
      <w:pPr>
        <w:tabs>
          <w:tab w:val="right" w:pos="9708"/>
        </w:tabs>
        <w:spacing w:after="7" w:line="271" w:lineRule="auto"/>
        <w:ind w:left="0" w:right="0" w:firstLine="0"/>
        <w:jc w:val="left"/>
      </w:pPr>
      <w:r>
        <w:rPr>
          <w:sz w:val="20"/>
        </w:rPr>
        <w:t xml:space="preserve"> A tapasztalatok és következtetések lényegre törő összefoglalása </w:t>
      </w:r>
      <w:r>
        <w:rPr>
          <w:sz w:val="20"/>
        </w:rPr>
        <w:tab/>
        <w:t xml:space="preserve"> 4 pont </w:t>
      </w:r>
    </w:p>
    <w:p w14:paraId="44B510F3" w14:textId="77777777" w:rsidR="00DB429B" w:rsidRDefault="0018687D">
      <w:pPr>
        <w:spacing w:after="0" w:line="259" w:lineRule="auto"/>
        <w:ind w:left="55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14:paraId="715820B4" w14:textId="77777777" w:rsidR="00DB429B" w:rsidRDefault="0018687D">
      <w:pPr>
        <w:spacing w:after="7" w:line="259" w:lineRule="auto"/>
        <w:ind w:left="851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FEB25FD" wp14:editId="7B1D636D">
                <wp:extent cx="719328" cy="6097"/>
                <wp:effectExtent l="0" t="0" r="0" b="0"/>
                <wp:docPr id="10943" name="Group 10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328" cy="6097"/>
                          <a:chOff x="0" y="0"/>
                          <a:chExt cx="719328" cy="6097"/>
                        </a:xfrm>
                      </wpg:grpSpPr>
                      <wps:wsp>
                        <wps:cNvPr id="14013" name="Shape 14013"/>
                        <wps:cNvSpPr/>
                        <wps:spPr>
                          <a:xfrm>
                            <a:off x="0" y="0"/>
                            <a:ext cx="7193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328" h="9144">
                                <a:moveTo>
                                  <a:pt x="0" y="0"/>
                                </a:moveTo>
                                <a:lnTo>
                                  <a:pt x="719328" y="0"/>
                                </a:lnTo>
                                <a:lnTo>
                                  <a:pt x="7193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10943" style="width:56.64pt;height:0.480042pt;mso-position-horizontal-relative:char;mso-position-vertical-relative:line" coordsize="7193,60">
                <v:shape id="Shape 14014" style="position:absolute;width:7193;height:91;left:0;top:0;" coordsize="719328,9144" path="m0,0l719328,0l71932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CEB7ED8" w14:textId="77777777" w:rsidR="00DB429B" w:rsidRDefault="0018687D">
      <w:pPr>
        <w:tabs>
          <w:tab w:val="right" w:pos="9708"/>
        </w:tabs>
        <w:spacing w:after="12" w:line="259" w:lineRule="auto"/>
        <w:ind w:left="0" w:right="0" w:firstLine="0"/>
        <w:jc w:val="left"/>
      </w:pPr>
      <w:r>
        <w:rPr>
          <w:sz w:val="20"/>
        </w:rPr>
        <w:t xml:space="preserve">  </w:t>
      </w:r>
      <w:r>
        <w:rPr>
          <w:sz w:val="20"/>
        </w:rPr>
        <w:tab/>
        <w:t xml:space="preserve"> </w:t>
      </w:r>
      <w:r>
        <w:rPr>
          <w:b/>
          <w:sz w:val="20"/>
        </w:rPr>
        <w:t xml:space="preserve">10 pont </w:t>
      </w:r>
    </w:p>
    <w:p w14:paraId="516DFC36" w14:textId="77777777" w:rsidR="00DB429B" w:rsidRDefault="0018687D">
      <w:pPr>
        <w:tabs>
          <w:tab w:val="right" w:pos="9708"/>
        </w:tabs>
        <w:spacing w:after="7" w:line="271" w:lineRule="auto"/>
        <w:ind w:left="0" w:right="0" w:firstLine="0"/>
        <w:jc w:val="left"/>
      </w:pPr>
      <w:r>
        <w:rPr>
          <w:sz w:val="20"/>
        </w:rPr>
        <w:t xml:space="preserve"> A projektmunkára összesen: </w:t>
      </w:r>
      <w:r>
        <w:rPr>
          <w:sz w:val="20"/>
        </w:rPr>
        <w:tab/>
        <w:t xml:space="preserve"> </w:t>
      </w:r>
      <w:r>
        <w:rPr>
          <w:b/>
          <w:sz w:val="20"/>
        </w:rPr>
        <w:t xml:space="preserve">20 pont </w:t>
      </w:r>
    </w:p>
    <w:p w14:paraId="037171FF" w14:textId="77777777" w:rsidR="00DB429B" w:rsidRDefault="0018687D">
      <w:pPr>
        <w:spacing w:after="18" w:line="259" w:lineRule="auto"/>
        <w:ind w:left="204" w:right="0" w:firstLine="0"/>
        <w:jc w:val="left"/>
      </w:pPr>
      <w:r>
        <w:t xml:space="preserve"> </w:t>
      </w:r>
    </w:p>
    <w:p w14:paraId="322EF6F7" w14:textId="77777777" w:rsidR="00DB429B" w:rsidRDefault="0018687D">
      <w:pPr>
        <w:ind w:left="-15" w:right="295" w:firstLine="204"/>
      </w:pPr>
      <w:r>
        <w:t xml:space="preserve">Az </w:t>
      </w:r>
      <w:r>
        <w:rPr>
          <w:i/>
        </w:rPr>
        <w:t xml:space="preserve">A) </w:t>
      </w:r>
      <w:r>
        <w:t xml:space="preserve">feladat (amennyiben az nem projektmunka bemutatása) tartalmi összetevőre adható maximum 20 pont részpontjait a feladat jellegének és nehézségének megfelelő felosztásban az egyes tételek összeállításakor kidolgozott részletes értékelési útmutató tartalmazza. </w:t>
      </w:r>
    </w:p>
    <w:p w14:paraId="4EC52577" w14:textId="77777777" w:rsidR="00DB429B" w:rsidRDefault="0018687D">
      <w:pPr>
        <w:spacing w:after="22" w:line="259" w:lineRule="auto"/>
        <w:ind w:left="204" w:right="0" w:firstLine="0"/>
        <w:jc w:val="left"/>
      </w:pPr>
      <w:r>
        <w:rPr>
          <w:i/>
        </w:rPr>
        <w:t xml:space="preserve"> </w:t>
      </w:r>
    </w:p>
    <w:p w14:paraId="7C3B27DC" w14:textId="77777777" w:rsidR="00DB429B" w:rsidRDefault="0018687D">
      <w:pPr>
        <w:spacing w:after="0" w:line="259" w:lineRule="auto"/>
        <w:ind w:left="199" w:right="10"/>
        <w:jc w:val="left"/>
      </w:pPr>
      <w:r>
        <w:rPr>
          <w:i/>
        </w:rPr>
        <w:t>Az A) feladat értékelési szempontjai, ha nem projektmunka:</w:t>
      </w:r>
      <w:r>
        <w:t xml:space="preserve"> </w:t>
      </w:r>
    </w:p>
    <w:p w14:paraId="047516C4" w14:textId="77777777" w:rsidR="00DB429B" w:rsidRDefault="0018687D">
      <w:pPr>
        <w:tabs>
          <w:tab w:val="right" w:pos="9708"/>
        </w:tabs>
        <w:spacing w:after="7" w:line="271" w:lineRule="auto"/>
        <w:ind w:left="0" w:right="0" w:firstLine="0"/>
        <w:jc w:val="left"/>
      </w:pPr>
      <w:r>
        <w:rPr>
          <w:sz w:val="20"/>
        </w:rPr>
        <w:t xml:space="preserve"> A feladat megértése és helyes elvégzése </w:t>
      </w:r>
      <w:r>
        <w:rPr>
          <w:sz w:val="20"/>
        </w:rPr>
        <w:tab/>
        <w:t xml:space="preserve"> 5-10 pont </w:t>
      </w:r>
    </w:p>
    <w:p w14:paraId="1AF709CA" w14:textId="77777777" w:rsidR="00DB429B" w:rsidRDefault="0018687D">
      <w:pPr>
        <w:tabs>
          <w:tab w:val="right" w:pos="9708"/>
        </w:tabs>
        <w:spacing w:after="7" w:line="271" w:lineRule="auto"/>
        <w:ind w:left="0" w:right="0" w:firstLine="0"/>
        <w:jc w:val="left"/>
      </w:pPr>
      <w:r>
        <w:rPr>
          <w:sz w:val="20"/>
        </w:rPr>
        <w:t xml:space="preserve"> Az értékelés tartalmi helyessége </w:t>
      </w:r>
      <w:r>
        <w:rPr>
          <w:sz w:val="20"/>
        </w:rPr>
        <w:tab/>
      </w:r>
      <w:r>
        <w:rPr>
          <w:sz w:val="20"/>
          <w:u w:val="single" w:color="000000"/>
        </w:rPr>
        <w:t xml:space="preserve"> 10-15 pont </w:t>
      </w:r>
    </w:p>
    <w:p w14:paraId="123F40C9" w14:textId="77777777" w:rsidR="00DB429B" w:rsidRDefault="0018687D">
      <w:pPr>
        <w:tabs>
          <w:tab w:val="right" w:pos="9708"/>
        </w:tabs>
        <w:spacing w:after="7" w:line="271" w:lineRule="auto"/>
        <w:ind w:left="0" w:right="0" w:firstLine="0"/>
        <w:jc w:val="left"/>
      </w:pPr>
      <w:r>
        <w:rPr>
          <w:sz w:val="20"/>
        </w:rPr>
        <w:t xml:space="preserve"> Összesen </w:t>
      </w:r>
      <w:r>
        <w:rPr>
          <w:sz w:val="20"/>
        </w:rPr>
        <w:tab/>
        <w:t xml:space="preserve"> </w:t>
      </w:r>
      <w:r>
        <w:rPr>
          <w:b/>
          <w:sz w:val="20"/>
        </w:rPr>
        <w:t xml:space="preserve">20 pont </w:t>
      </w:r>
    </w:p>
    <w:p w14:paraId="1FA50D8D" w14:textId="77777777" w:rsidR="00DB429B" w:rsidRDefault="0018687D">
      <w:pPr>
        <w:spacing w:after="0" w:line="259" w:lineRule="auto"/>
        <w:ind w:left="204" w:right="0" w:firstLine="0"/>
        <w:jc w:val="left"/>
      </w:pPr>
      <w:r>
        <w:rPr>
          <w:i/>
        </w:rPr>
        <w:t xml:space="preserve"> </w:t>
      </w:r>
    </w:p>
    <w:p w14:paraId="1A05AC59" w14:textId="77777777" w:rsidR="00DB429B" w:rsidRDefault="0018687D">
      <w:pPr>
        <w:spacing w:after="0" w:line="259" w:lineRule="auto"/>
        <w:ind w:left="204" w:right="0" w:firstLine="0"/>
        <w:jc w:val="left"/>
      </w:pPr>
      <w:r>
        <w:rPr>
          <w:i/>
        </w:rPr>
        <w:t xml:space="preserve"> </w:t>
      </w:r>
    </w:p>
    <w:p w14:paraId="66B188CE" w14:textId="77777777" w:rsidR="00DB429B" w:rsidRDefault="0018687D">
      <w:pPr>
        <w:spacing w:after="0" w:line="259" w:lineRule="auto"/>
        <w:ind w:left="204" w:right="0" w:firstLine="0"/>
        <w:jc w:val="left"/>
      </w:pPr>
      <w:r>
        <w:rPr>
          <w:i/>
        </w:rPr>
        <w:t xml:space="preserve"> </w:t>
      </w:r>
    </w:p>
    <w:p w14:paraId="43DA22B3" w14:textId="77777777" w:rsidR="00DB429B" w:rsidRDefault="0018687D">
      <w:pPr>
        <w:pStyle w:val="Cmsor3"/>
        <w:ind w:left="199" w:right="10"/>
      </w:pPr>
      <w:r>
        <w:t>A B) feladat értékelése</w:t>
      </w:r>
      <w:r>
        <w:rPr>
          <w:i w:val="0"/>
        </w:rPr>
        <w:t xml:space="preserve"> </w:t>
      </w:r>
    </w:p>
    <w:p w14:paraId="2271FB08" w14:textId="77777777" w:rsidR="00DB429B" w:rsidRDefault="0018687D">
      <w:pPr>
        <w:ind w:left="-5" w:right="295"/>
      </w:pPr>
      <w:r>
        <w:t xml:space="preserve">A </w:t>
      </w:r>
      <w:r>
        <w:rPr>
          <w:i/>
        </w:rPr>
        <w:t xml:space="preserve">B) </w:t>
      </w:r>
      <w:r>
        <w:t xml:space="preserve">feladat tartalmi összetevőire adható maximum 25 pont részpontjait a feladat jellegének és nehézségének megfelelő felosztásban az egyes tételek összeállításakor kidolgozott részletes értékelési útmutató tartalmazza. </w:t>
      </w:r>
      <w:r>
        <w:rPr>
          <w:sz w:val="20"/>
        </w:rPr>
        <w:t xml:space="preserve"> </w:t>
      </w:r>
    </w:p>
    <w:p w14:paraId="09B818C2" w14:textId="77777777" w:rsidR="00DB429B" w:rsidRDefault="0018687D">
      <w:pPr>
        <w:spacing w:after="22" w:line="259" w:lineRule="auto"/>
        <w:ind w:left="204" w:right="0" w:firstLine="0"/>
        <w:jc w:val="left"/>
      </w:pPr>
      <w:r>
        <w:rPr>
          <w:i/>
        </w:rPr>
        <w:t xml:space="preserve"> </w:t>
      </w:r>
    </w:p>
    <w:p w14:paraId="769A7C73" w14:textId="77777777" w:rsidR="00DB429B" w:rsidRDefault="0018687D">
      <w:pPr>
        <w:pStyle w:val="Cmsor3"/>
        <w:ind w:left="199" w:right="10"/>
      </w:pPr>
      <w:r>
        <w:t>A B) feladat értékelésének szempontjai</w:t>
      </w:r>
      <w:r>
        <w:rPr>
          <w:i w:val="0"/>
        </w:rPr>
        <w:t xml:space="preserve"> </w:t>
      </w:r>
    </w:p>
    <w:p w14:paraId="1FA54DE7" w14:textId="77777777" w:rsidR="00DB429B" w:rsidRDefault="0018687D">
      <w:pPr>
        <w:tabs>
          <w:tab w:val="right" w:pos="9708"/>
        </w:tabs>
        <w:spacing w:after="7" w:line="271" w:lineRule="auto"/>
        <w:ind w:left="0" w:right="0" w:firstLine="0"/>
        <w:jc w:val="left"/>
      </w:pPr>
      <w:r>
        <w:rPr>
          <w:sz w:val="20"/>
        </w:rPr>
        <w:t xml:space="preserve"> Az érvelés alapjául szolgáló tények ismerete </w:t>
      </w:r>
      <w:r>
        <w:rPr>
          <w:sz w:val="20"/>
        </w:rPr>
        <w:tab/>
        <w:t xml:space="preserve"> 20-25 pont </w:t>
      </w:r>
    </w:p>
    <w:p w14:paraId="23AA4FCA" w14:textId="77777777" w:rsidR="00DB429B" w:rsidRDefault="0018687D">
      <w:pPr>
        <w:tabs>
          <w:tab w:val="right" w:pos="9708"/>
        </w:tabs>
        <w:spacing w:after="7" w:line="271" w:lineRule="auto"/>
        <w:ind w:left="0" w:right="0" w:firstLine="0"/>
        <w:jc w:val="left"/>
      </w:pPr>
      <w:r>
        <w:rPr>
          <w:sz w:val="20"/>
        </w:rPr>
        <w:t xml:space="preserve"> A véleményalkotás módja, ellentétes vélemények összevetése </w:t>
      </w:r>
      <w:r>
        <w:rPr>
          <w:sz w:val="20"/>
        </w:rPr>
        <w:tab/>
        <w:t xml:space="preserve"> 0-5 pont </w:t>
      </w:r>
    </w:p>
    <w:p w14:paraId="57C3CD0D" w14:textId="77777777" w:rsidR="00DB429B" w:rsidRDefault="0018687D">
      <w:pPr>
        <w:tabs>
          <w:tab w:val="right" w:pos="9708"/>
        </w:tabs>
        <w:spacing w:after="7" w:line="271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17C4B01" wp14:editId="08562954">
                <wp:simplePos x="0" y="0"/>
                <wp:positionH relativeFrom="column">
                  <wp:posOffset>5030167</wp:posOffset>
                </wp:positionH>
                <wp:positionV relativeFrom="paragraph">
                  <wp:posOffset>-22386</wp:posOffset>
                </wp:positionV>
                <wp:extent cx="1127633" cy="486156"/>
                <wp:effectExtent l="0" t="0" r="0" b="0"/>
                <wp:wrapSquare wrapText="bothSides"/>
                <wp:docPr id="11562" name="Group 11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7633" cy="486156"/>
                          <a:chOff x="0" y="0"/>
                          <a:chExt cx="1127633" cy="486156"/>
                        </a:xfrm>
                      </wpg:grpSpPr>
                      <wps:wsp>
                        <wps:cNvPr id="14015" name="Shape 14015"/>
                        <wps:cNvSpPr/>
                        <wps:spPr>
                          <a:xfrm>
                            <a:off x="0" y="0"/>
                            <a:ext cx="10960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061" h="9144">
                                <a:moveTo>
                                  <a:pt x="0" y="0"/>
                                </a:moveTo>
                                <a:lnTo>
                                  <a:pt x="1096061" y="0"/>
                                </a:lnTo>
                                <a:lnTo>
                                  <a:pt x="10960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6" name="Rectangle 1096"/>
                        <wps:cNvSpPr/>
                        <wps:spPr>
                          <a:xfrm>
                            <a:off x="179832" y="153994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88DFB6" w14:textId="77777777" w:rsidR="00DB429B" w:rsidRDefault="0018687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23" name="Rectangle 10323"/>
                        <wps:cNvSpPr/>
                        <wps:spPr>
                          <a:xfrm>
                            <a:off x="753110" y="309443"/>
                            <a:ext cx="8410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175296" w14:textId="77777777" w:rsidR="00DB429B" w:rsidRDefault="0018687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24" name="Rectangle 10324"/>
                        <wps:cNvSpPr/>
                        <wps:spPr>
                          <a:xfrm>
                            <a:off x="816982" y="309443"/>
                            <a:ext cx="370125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A8C972" w14:textId="77777777" w:rsidR="00DB429B" w:rsidRDefault="0018687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pont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0" name="Rectangle 1100"/>
                        <wps:cNvSpPr/>
                        <wps:spPr>
                          <a:xfrm>
                            <a:off x="1096010" y="309443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EB1855" w14:textId="77777777" w:rsidR="00DB429B" w:rsidRDefault="0018687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16" name="Shape 14016"/>
                        <wps:cNvSpPr/>
                        <wps:spPr>
                          <a:xfrm>
                            <a:off x="0" y="298703"/>
                            <a:ext cx="10960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061" h="9144">
                                <a:moveTo>
                                  <a:pt x="0" y="0"/>
                                </a:moveTo>
                                <a:lnTo>
                                  <a:pt x="1096061" y="0"/>
                                </a:lnTo>
                                <a:lnTo>
                                  <a:pt x="10960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17" name="Shape 14017"/>
                        <wps:cNvSpPr/>
                        <wps:spPr>
                          <a:xfrm>
                            <a:off x="0" y="480060"/>
                            <a:ext cx="10960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061" h="9144">
                                <a:moveTo>
                                  <a:pt x="0" y="0"/>
                                </a:moveTo>
                                <a:lnTo>
                                  <a:pt x="1096061" y="0"/>
                                </a:lnTo>
                                <a:lnTo>
                                  <a:pt x="10960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11562" style="width:88.79pt;height:38.28pt;position:absolute;mso-position-horizontal-relative:text;mso-position-horizontal:absolute;margin-left:396.076pt;mso-position-vertical-relative:text;margin-top:-1.76273pt;" coordsize="11276,4861">
                <v:shape id="Shape 14018" style="position:absolute;width:10960;height:91;left:0;top:0;" coordsize="1096061,9144" path="m0,0l1096061,0l1096061,9144l0,9144l0,0">
                  <v:stroke weight="0pt" endcap="flat" joinstyle="miter" miterlimit="10" on="false" color="#000000" opacity="0"/>
                  <v:fill on="true" color="#000000"/>
                </v:shape>
                <v:rect id="Rectangle 1096" style="position:absolute;width:420;height:1862;left:1798;top:15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23" style="position:absolute;width:841;height:1862;left:7531;top:30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0324" style="position:absolute;width:3701;height:1862;left:8169;top:30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pont</w:t>
                        </w:r>
                      </w:p>
                    </w:txbxContent>
                  </v:textbox>
                </v:rect>
                <v:rect id="Rectangle 1100" style="position:absolute;width:420;height:1862;left:10960;top:30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019" style="position:absolute;width:10960;height:91;left:0;top:2987;" coordsize="1096061,9144" path="m0,0l1096061,0l1096061,9144l0,9144l0,0">
                  <v:stroke weight="0pt" endcap="flat" joinstyle="miter" miterlimit="10" on="false" color="#000000" opacity="0"/>
                  <v:fill on="true" color="#000000"/>
                </v:shape>
                <v:shape id="Shape 14020" style="position:absolute;width:10960;height:91;left:0;top:4800;" coordsize="1096061,9144" path="m0,0l1096061,0l1096061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sz w:val="20"/>
        </w:rPr>
        <w:t xml:space="preserve"> Összesen </w:t>
      </w:r>
      <w:r>
        <w:rPr>
          <w:sz w:val="20"/>
        </w:rPr>
        <w:tab/>
        <w:t xml:space="preserve"> </w:t>
      </w:r>
      <w:r>
        <w:rPr>
          <w:b/>
          <w:sz w:val="20"/>
        </w:rPr>
        <w:t xml:space="preserve">25 pont </w:t>
      </w:r>
    </w:p>
    <w:p w14:paraId="0D9E4F4E" w14:textId="77777777" w:rsidR="00DB429B" w:rsidRDefault="0018687D">
      <w:pPr>
        <w:spacing w:after="27" w:line="259" w:lineRule="auto"/>
        <w:ind w:left="0" w:right="10" w:firstLine="0"/>
        <w:jc w:val="left"/>
      </w:pPr>
      <w:r>
        <w:rPr>
          <w:sz w:val="20"/>
        </w:rPr>
        <w:t xml:space="preserve"> </w:t>
      </w:r>
    </w:p>
    <w:p w14:paraId="0D55262D" w14:textId="77777777" w:rsidR="00DB429B" w:rsidRDefault="0018687D">
      <w:pPr>
        <w:spacing w:after="0" w:line="259" w:lineRule="auto"/>
        <w:ind w:left="199" w:right="10"/>
        <w:jc w:val="left"/>
      </w:pPr>
      <w:r>
        <w:rPr>
          <w:i/>
        </w:rPr>
        <w:t xml:space="preserve">A felelet felépítése, nyelvi kifejezőkészség (A és B feladatra együttesen): </w:t>
      </w:r>
      <w:r>
        <w:rPr>
          <w:i/>
          <w:sz w:val="20"/>
        </w:rPr>
        <w:t xml:space="preserve"> </w:t>
      </w:r>
    </w:p>
    <w:p w14:paraId="16A640BA" w14:textId="77777777" w:rsidR="00DB429B" w:rsidRDefault="0018687D">
      <w:pPr>
        <w:spacing w:after="21" w:line="259" w:lineRule="auto"/>
        <w:ind w:left="0" w:right="0" w:firstLine="0"/>
        <w:jc w:val="right"/>
      </w:pPr>
      <w:r>
        <w:rPr>
          <w:i/>
        </w:rPr>
        <w:t xml:space="preserve"> </w:t>
      </w:r>
      <w:r>
        <w:rPr>
          <w:i/>
        </w:rPr>
        <w:tab/>
      </w:r>
      <w:r>
        <w:rPr>
          <w:b/>
          <w:i/>
        </w:rPr>
        <w:t xml:space="preserve"> </w:t>
      </w:r>
    </w:p>
    <w:p w14:paraId="030DD1C7" w14:textId="77777777" w:rsidR="00DB429B" w:rsidRDefault="0018687D">
      <w:pPr>
        <w:pStyle w:val="Cmsor2"/>
        <w:tabs>
          <w:tab w:val="right" w:pos="9708"/>
        </w:tabs>
        <w:ind w:left="0" w:firstLine="0"/>
      </w:pPr>
      <w:r>
        <w:t xml:space="preserve">A) és B) feladat összesen </w:t>
      </w:r>
      <w:r>
        <w:tab/>
        <w:t xml:space="preserve">50 pont </w:t>
      </w:r>
    </w:p>
    <w:p w14:paraId="4435673B" w14:textId="77777777" w:rsidR="00DB429B" w:rsidRDefault="0018687D">
      <w:pPr>
        <w:spacing w:after="65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14:paraId="4FC61528" w14:textId="77777777" w:rsidR="00DB429B" w:rsidRDefault="0018687D">
      <w:pPr>
        <w:spacing w:after="2" w:line="259" w:lineRule="auto"/>
        <w:ind w:right="0"/>
        <w:jc w:val="left"/>
      </w:pPr>
      <w:r>
        <w:rPr>
          <w:b/>
        </w:rPr>
        <w:t xml:space="preserve">A felelet felépítésének és elŊadásának értékelése: </w:t>
      </w:r>
    </w:p>
    <w:p w14:paraId="7D267E63" w14:textId="77777777" w:rsidR="00DB429B" w:rsidRDefault="0018687D">
      <w:pPr>
        <w:numPr>
          <w:ilvl w:val="0"/>
          <w:numId w:val="6"/>
        </w:numPr>
        <w:ind w:right="295" w:hanging="142"/>
      </w:pPr>
      <w:r>
        <w:t xml:space="preserve">Ha a vizsgázó mondandóját önállóan (segítség nélkül) és logikus gondolatmenetbe illesztve, </w:t>
      </w:r>
    </w:p>
    <w:p w14:paraId="48CB9A85" w14:textId="77777777" w:rsidR="00DB429B" w:rsidRDefault="0018687D">
      <w:pPr>
        <w:tabs>
          <w:tab w:val="right" w:pos="9708"/>
        </w:tabs>
        <w:ind w:left="-15" w:right="0" w:firstLine="0"/>
        <w:jc w:val="left"/>
      </w:pPr>
      <w:r>
        <w:t xml:space="preserve">összefüggően és a nyelvhelyesség szabályainak megfelelően adta elő </w:t>
      </w:r>
      <w:r>
        <w:tab/>
        <w:t xml:space="preserve">5 pont </w:t>
      </w:r>
    </w:p>
    <w:p w14:paraId="45F3B237" w14:textId="77777777" w:rsidR="00DB429B" w:rsidRDefault="0018687D">
      <w:pPr>
        <w:numPr>
          <w:ilvl w:val="0"/>
          <w:numId w:val="6"/>
        </w:numPr>
        <w:ind w:right="295" w:hanging="142"/>
      </w:pPr>
      <w:r>
        <w:t xml:space="preserve">Ha a gondolatmenet nem alkot összefüggő egészet, de az elmondott állítások önmagukban </w:t>
      </w:r>
    </w:p>
    <w:p w14:paraId="3108AFEA" w14:textId="77777777" w:rsidR="00DB429B" w:rsidRDefault="0018687D">
      <w:pPr>
        <w:tabs>
          <w:tab w:val="right" w:pos="9708"/>
        </w:tabs>
        <w:ind w:left="-15" w:right="0" w:firstLine="0"/>
        <w:jc w:val="left"/>
      </w:pPr>
      <w:r>
        <w:t xml:space="preserve">helytállók  </w:t>
      </w:r>
      <w:r>
        <w:tab/>
        <w:t xml:space="preserve">4 pont </w:t>
      </w:r>
    </w:p>
    <w:p w14:paraId="355165DF" w14:textId="77777777" w:rsidR="00DB429B" w:rsidRDefault="0018687D">
      <w:pPr>
        <w:spacing w:after="31"/>
        <w:ind w:left="-5" w:right="295"/>
      </w:pPr>
      <w:r>
        <w:t xml:space="preserve">(pl. a tapasztalatok és a magyarázatok nem kapcsolódnak egymáshoz) </w:t>
      </w:r>
    </w:p>
    <w:p w14:paraId="0EBDE8E4" w14:textId="77777777" w:rsidR="00DB429B" w:rsidRDefault="0018687D">
      <w:pPr>
        <w:numPr>
          <w:ilvl w:val="0"/>
          <w:numId w:val="6"/>
        </w:numPr>
        <w:ind w:right="295" w:hanging="142"/>
      </w:pPr>
      <w:r>
        <w:t xml:space="preserve">Ha a tényeket és összefüggéseket önállóan nem, de tanári segítséggel pótlólag sikeresen </w:t>
      </w:r>
    </w:p>
    <w:p w14:paraId="269C343E" w14:textId="77777777" w:rsidR="00DB429B" w:rsidRDefault="0018687D">
      <w:pPr>
        <w:tabs>
          <w:tab w:val="right" w:pos="9708"/>
        </w:tabs>
        <w:spacing w:after="36"/>
        <w:ind w:left="-15" w:right="0" w:firstLine="0"/>
        <w:jc w:val="left"/>
      </w:pPr>
      <w:r>
        <w:lastRenderedPageBreak/>
        <w:t xml:space="preserve">megválaszolta </w:t>
      </w:r>
      <w:r>
        <w:tab/>
        <w:t xml:space="preserve">3 pont </w:t>
      </w:r>
    </w:p>
    <w:p w14:paraId="518CF7F4" w14:textId="77777777" w:rsidR="00DB429B" w:rsidRDefault="0018687D">
      <w:pPr>
        <w:numPr>
          <w:ilvl w:val="0"/>
          <w:numId w:val="6"/>
        </w:numPr>
        <w:ind w:right="295" w:hanging="142"/>
      </w:pPr>
      <w:r>
        <w:t xml:space="preserve">Ha a tények fölidézése tanári segítséggel is csak részlegesen, pontatlanul sikerült </w:t>
      </w:r>
      <w:r>
        <w:tab/>
        <w:t xml:space="preserve">2 pont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Ha a tanári segítséggel fölidézett tények közt nem vagy alig volt összefüggés </w:t>
      </w:r>
      <w:r>
        <w:tab/>
        <w:t xml:space="preserve">1 pont </w:t>
      </w:r>
    </w:p>
    <w:p w14:paraId="281125C8" w14:textId="77777777" w:rsidR="00DB429B" w:rsidRDefault="0018687D">
      <w:pPr>
        <w:numPr>
          <w:ilvl w:val="0"/>
          <w:numId w:val="6"/>
        </w:numPr>
        <w:ind w:right="295" w:hanging="142"/>
      </w:pPr>
      <w:r>
        <w:t xml:space="preserve">Ha tanári segítséggel sem tudott hozzászólni a témához </w:t>
      </w:r>
      <w:r>
        <w:tab/>
        <w:t xml:space="preserve">0 pont </w:t>
      </w:r>
    </w:p>
    <w:p w14:paraId="34E330D7" w14:textId="77777777" w:rsidR="00DB429B" w:rsidRDefault="0018687D">
      <w:pPr>
        <w:spacing w:after="29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14:paraId="0AD57104" w14:textId="77777777" w:rsidR="00DB429B" w:rsidRDefault="0018687D">
      <w:pPr>
        <w:pStyle w:val="Cmsor1"/>
        <w:spacing w:after="0"/>
        <w:ind w:left="10" w:right="101"/>
        <w:jc w:val="center"/>
      </w:pPr>
      <w:r>
        <w:rPr>
          <w:sz w:val="28"/>
        </w:rPr>
        <w:t xml:space="preserve">EMELT SZINTŰ VIZSGA </w:t>
      </w:r>
    </w:p>
    <w:p w14:paraId="395D4FD0" w14:textId="77777777" w:rsidR="00DB429B" w:rsidRDefault="0018687D">
      <w:pPr>
        <w:spacing w:after="0" w:line="259" w:lineRule="auto"/>
        <w:ind w:left="0" w:right="41" w:firstLine="0"/>
        <w:jc w:val="center"/>
      </w:pPr>
      <w:r>
        <w:t xml:space="preserve"> </w:t>
      </w:r>
    </w:p>
    <w:tbl>
      <w:tblPr>
        <w:tblStyle w:val="TableGrid"/>
        <w:tblW w:w="9640" w:type="dxa"/>
        <w:tblInd w:w="0" w:type="dxa"/>
        <w:tblCellMar>
          <w:top w:w="10" w:type="dxa"/>
          <w:left w:w="50" w:type="dxa"/>
          <w:right w:w="6" w:type="dxa"/>
        </w:tblCellMar>
        <w:tblLook w:val="04A0" w:firstRow="1" w:lastRow="0" w:firstColumn="1" w:lastColumn="0" w:noHBand="0" w:noVBand="1"/>
      </w:tblPr>
      <w:tblGrid>
        <w:gridCol w:w="2835"/>
        <w:gridCol w:w="3401"/>
        <w:gridCol w:w="3404"/>
      </w:tblGrid>
      <w:tr w:rsidR="00DB429B" w14:paraId="6D2DA1DF" w14:textId="77777777">
        <w:trPr>
          <w:trHeight w:val="24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C297" w14:textId="77777777" w:rsidR="00DB429B" w:rsidRDefault="0018687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Írásbeli vizsga 240 perc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0780" w14:textId="77777777" w:rsidR="00DB429B" w:rsidRDefault="0018687D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 xml:space="preserve">Szóbeli vizsga 20 perc </w:t>
            </w:r>
          </w:p>
        </w:tc>
      </w:tr>
      <w:tr w:rsidR="00DB429B" w14:paraId="5D14CF4F" w14:textId="77777777">
        <w:trPr>
          <w:trHeight w:val="46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E931" w14:textId="77777777" w:rsidR="00DB429B" w:rsidRDefault="001868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Egy 8-10 feladatot tartalmazó feladatsor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B5F8" w14:textId="77777777" w:rsidR="00DB429B" w:rsidRDefault="001868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Irányított esszét is tartalmazó választható problémafeladat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DBA4" w14:textId="77777777" w:rsidR="00DB429B" w:rsidRDefault="001868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Egy A és egy B feladat megoldása, kifejtése </w:t>
            </w:r>
          </w:p>
        </w:tc>
      </w:tr>
      <w:tr w:rsidR="00DB429B" w14:paraId="44AB11EB" w14:textId="77777777">
        <w:trPr>
          <w:trHeight w:val="24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F467" w14:textId="77777777" w:rsidR="00DB429B" w:rsidRDefault="0018687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80 pont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B9B6" w14:textId="77777777" w:rsidR="00DB429B" w:rsidRDefault="0018687D">
            <w:pPr>
              <w:spacing w:after="0" w:line="259" w:lineRule="auto"/>
              <w:ind w:left="0" w:right="174" w:firstLine="0"/>
              <w:jc w:val="center"/>
            </w:pPr>
            <w:r>
              <w:rPr>
                <w:sz w:val="20"/>
              </w:rPr>
              <w:t xml:space="preserve">20 pont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27A0" w14:textId="77777777" w:rsidR="00DB429B" w:rsidRDefault="0018687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50 pont </w:t>
            </w:r>
          </w:p>
        </w:tc>
      </w:tr>
    </w:tbl>
    <w:p w14:paraId="71DB2CAD" w14:textId="77777777" w:rsidR="00DB429B" w:rsidRDefault="0018687D">
      <w:pPr>
        <w:spacing w:after="26" w:line="259" w:lineRule="auto"/>
        <w:ind w:left="204" w:right="0" w:firstLine="0"/>
        <w:jc w:val="left"/>
      </w:pPr>
      <w:r>
        <w:rPr>
          <w:b/>
        </w:rPr>
        <w:t xml:space="preserve"> </w:t>
      </w:r>
    </w:p>
    <w:p w14:paraId="004DCD8E" w14:textId="77777777" w:rsidR="00DB429B" w:rsidRDefault="0018687D">
      <w:pPr>
        <w:pStyle w:val="Cmsor2"/>
        <w:ind w:left="199"/>
      </w:pPr>
      <w:r>
        <w:t>Írásbeli vizsga Általános szabályok</w:t>
      </w:r>
      <w:r>
        <w:rPr>
          <w:b w:val="0"/>
        </w:rPr>
        <w:t xml:space="preserve"> </w:t>
      </w:r>
    </w:p>
    <w:p w14:paraId="43D378DB" w14:textId="77777777" w:rsidR="00DB429B" w:rsidRDefault="0018687D">
      <w:pPr>
        <w:ind w:left="-15" w:right="295" w:firstLine="204"/>
      </w:pPr>
      <w:r>
        <w:t xml:space="preserve">Az írásbeli vizsgán a vizsgázóknak egy központi feladatsort kell megoldaniuk. A vizsgázó a rendelkezésére álló időt tetszése szerint oszthatja meg az egyes feladatok között és megoldásuk sorrendjét is meghatározhatja. </w:t>
      </w:r>
    </w:p>
    <w:p w14:paraId="22D05336" w14:textId="77777777" w:rsidR="00DB429B" w:rsidRDefault="0018687D">
      <w:pPr>
        <w:ind w:left="-15" w:right="295" w:firstLine="204"/>
      </w:pPr>
      <w:r>
        <w:t xml:space="preserve">Az írásbeli vizsgán szöveges adatok tárolására és megjelenítésére nem alkalmas zsebszámológép használható. </w:t>
      </w:r>
    </w:p>
    <w:p w14:paraId="2D1504D4" w14:textId="77777777" w:rsidR="00DB429B" w:rsidRDefault="0018687D">
      <w:pPr>
        <w:spacing w:after="26" w:line="259" w:lineRule="auto"/>
        <w:ind w:left="204" w:right="0" w:firstLine="0"/>
        <w:jc w:val="left"/>
      </w:pPr>
      <w:r>
        <w:rPr>
          <w:b/>
        </w:rPr>
        <w:t xml:space="preserve"> </w:t>
      </w:r>
    </w:p>
    <w:p w14:paraId="1A66F410" w14:textId="77777777" w:rsidR="00DB429B" w:rsidRDefault="0018687D">
      <w:pPr>
        <w:pStyle w:val="Cmsor2"/>
        <w:ind w:left="199"/>
      </w:pPr>
      <w:r>
        <w:t>Az írásbeli feladatlap tartalmi jellemzŊi</w:t>
      </w:r>
      <w:r>
        <w:rPr>
          <w:b w:val="0"/>
        </w:rPr>
        <w:t xml:space="preserve"> </w:t>
      </w:r>
    </w:p>
    <w:p w14:paraId="7AADC261" w14:textId="77777777" w:rsidR="00DB429B" w:rsidRDefault="0018687D">
      <w:pPr>
        <w:ind w:left="214" w:right="295"/>
      </w:pPr>
      <w:r>
        <w:t xml:space="preserve">A feladatsor első része a követelményrendszer egészét lefedő feladatokból áll. </w:t>
      </w:r>
    </w:p>
    <w:p w14:paraId="770708C2" w14:textId="77777777" w:rsidR="00DB429B" w:rsidRDefault="0018687D">
      <w:pPr>
        <w:ind w:left="-15" w:right="295" w:firstLine="204"/>
      </w:pPr>
      <w:r>
        <w:t xml:space="preserve">A feladatsor második része, a vizsgázó által választható esszét is tartalmazó problémafeladatok minden évben az alábbi két témakörből kerülnek ki: </w:t>
      </w:r>
      <w:r>
        <w:rPr>
          <w:i/>
        </w:rPr>
        <w:t xml:space="preserve">A) </w:t>
      </w:r>
      <w:r>
        <w:t xml:space="preserve">az ember élettana és szervezettana, egészséges életmód; </w:t>
      </w:r>
    </w:p>
    <w:p w14:paraId="63E7EEB0" w14:textId="77777777" w:rsidR="00DB429B" w:rsidRDefault="0018687D">
      <w:pPr>
        <w:ind w:left="214" w:right="295"/>
      </w:pPr>
      <w:r>
        <w:rPr>
          <w:i/>
        </w:rPr>
        <w:t xml:space="preserve">B) </w:t>
      </w:r>
      <w:r>
        <w:t xml:space="preserve">ökológia, környezet- és természetvédelem, növénytan. </w:t>
      </w:r>
    </w:p>
    <w:p w14:paraId="53BCCBA6" w14:textId="77777777" w:rsidR="00DB429B" w:rsidRDefault="0018687D">
      <w:pPr>
        <w:spacing w:after="30"/>
        <w:ind w:left="-15" w:right="295" w:firstLine="283"/>
      </w:pPr>
      <w:r>
        <w:t xml:space="preserve">A vizsgakövetelményekben megfogalmazott kompetenciák közül az írásbeli vizsga az alábbiakra helyezi a hangsúlyt: </w:t>
      </w:r>
    </w:p>
    <w:p w14:paraId="0CDD86DC" w14:textId="77777777" w:rsidR="00DB429B" w:rsidRDefault="0018687D">
      <w:pPr>
        <w:numPr>
          <w:ilvl w:val="0"/>
          <w:numId w:val="7"/>
        </w:numPr>
        <w:ind w:right="295" w:hanging="355"/>
      </w:pPr>
      <w:r>
        <w:t xml:space="preserve">Biológiai tények és elvek felidézésének képessége </w:t>
      </w:r>
    </w:p>
    <w:p w14:paraId="298B5A73" w14:textId="77777777" w:rsidR="00DB429B" w:rsidRDefault="0018687D">
      <w:pPr>
        <w:numPr>
          <w:ilvl w:val="0"/>
          <w:numId w:val="7"/>
        </w:numPr>
        <w:spacing w:after="30"/>
        <w:ind w:right="295" w:hanging="355"/>
      </w:pPr>
      <w:r>
        <w:t xml:space="preserve">Természettudományos (biológiai) jelenségek, problémák felismerése, azonosítása, a jelenségek közti kapcsolatok felismerésének képessége </w:t>
      </w:r>
    </w:p>
    <w:p w14:paraId="6219ADEA" w14:textId="77777777" w:rsidR="00DB429B" w:rsidRDefault="0018687D">
      <w:pPr>
        <w:numPr>
          <w:ilvl w:val="0"/>
          <w:numId w:val="7"/>
        </w:numPr>
        <w:ind w:right="295" w:hanging="355"/>
      </w:pPr>
      <w:r>
        <w:t xml:space="preserve">Adatok értelmezése, átalakítása (szövegek, ábrák, grafikonok értelmezése) </w:t>
      </w:r>
    </w:p>
    <w:p w14:paraId="0E31D66F" w14:textId="77777777" w:rsidR="00DB429B" w:rsidRDefault="0018687D">
      <w:pPr>
        <w:numPr>
          <w:ilvl w:val="0"/>
          <w:numId w:val="7"/>
        </w:numPr>
        <w:spacing w:after="30"/>
        <w:ind w:right="295" w:hanging="355"/>
      </w:pPr>
      <w:r>
        <w:t xml:space="preserve">Biológiai jelenségek értelmezése, változások előrejelzése illetve ezek felismerése, azonosítása </w:t>
      </w:r>
    </w:p>
    <w:p w14:paraId="28FC0D6F" w14:textId="77777777" w:rsidR="00DB429B" w:rsidRDefault="0018687D">
      <w:pPr>
        <w:numPr>
          <w:ilvl w:val="0"/>
          <w:numId w:val="7"/>
        </w:numPr>
        <w:ind w:right="295" w:hanging="355"/>
      </w:pPr>
      <w:r>
        <w:t xml:space="preserve">Biológiai megfigyelések és kísérletek tervezésének és értelmezésének készsége </w:t>
      </w:r>
    </w:p>
    <w:p w14:paraId="689C1C23" w14:textId="77777777" w:rsidR="00DB429B" w:rsidRDefault="0018687D">
      <w:pPr>
        <w:numPr>
          <w:ilvl w:val="0"/>
          <w:numId w:val="7"/>
        </w:numPr>
        <w:spacing w:after="30"/>
        <w:ind w:right="295" w:hanging="355"/>
      </w:pPr>
      <w:r>
        <w:t xml:space="preserve">Bizonyítékok azonosítása, ezeken alapuló magyarázatok megalkotása, következtetések levonása, döntéshozatal </w:t>
      </w:r>
    </w:p>
    <w:p w14:paraId="47F04920" w14:textId="77777777" w:rsidR="00DB429B" w:rsidRDefault="0018687D">
      <w:pPr>
        <w:numPr>
          <w:ilvl w:val="0"/>
          <w:numId w:val="7"/>
        </w:numPr>
        <w:ind w:right="295" w:hanging="355"/>
      </w:pPr>
      <w:r>
        <w:t xml:space="preserve">Kijelentések, következtetések melletti vagy elleni érvelés </w:t>
      </w:r>
    </w:p>
    <w:p w14:paraId="6832255E" w14:textId="77777777" w:rsidR="00DB429B" w:rsidRDefault="0018687D">
      <w:pPr>
        <w:numPr>
          <w:ilvl w:val="0"/>
          <w:numId w:val="7"/>
        </w:numPr>
        <w:spacing w:after="30"/>
        <w:ind w:right="295" w:hanging="355"/>
      </w:pPr>
      <w:r>
        <w:t xml:space="preserve">Természettudományos (biológiai) vizsgálatok jellemzőinek értelmezése, alkalmazása magyarázatokban </w:t>
      </w:r>
    </w:p>
    <w:p w14:paraId="66D071B2" w14:textId="77777777" w:rsidR="00DB429B" w:rsidRDefault="0018687D">
      <w:pPr>
        <w:numPr>
          <w:ilvl w:val="0"/>
          <w:numId w:val="7"/>
        </w:numPr>
        <w:ind w:right="295" w:hanging="355"/>
      </w:pPr>
      <w:r>
        <w:t xml:space="preserve">A tudományos gondolkodás műveleteinek tudatos alkalmazása  </w:t>
      </w:r>
    </w:p>
    <w:p w14:paraId="65A69EBE" w14:textId="77777777" w:rsidR="00DB429B" w:rsidRDefault="0018687D">
      <w:pPr>
        <w:numPr>
          <w:ilvl w:val="0"/>
          <w:numId w:val="7"/>
        </w:numPr>
        <w:ind w:right="295" w:hanging="355"/>
      </w:pPr>
      <w:r>
        <w:t xml:space="preserve">A tudományos megismerés módjairól való tudás </w:t>
      </w:r>
    </w:p>
    <w:p w14:paraId="4424BA23" w14:textId="77777777" w:rsidR="00DB429B" w:rsidRDefault="0018687D">
      <w:pPr>
        <w:numPr>
          <w:ilvl w:val="0"/>
          <w:numId w:val="7"/>
        </w:numPr>
        <w:ind w:right="295" w:hanging="355"/>
      </w:pPr>
      <w:r>
        <w:lastRenderedPageBreak/>
        <w:t xml:space="preserve">A megismerési módszerek előnyeinek és korlátainak elemzése </w:t>
      </w:r>
    </w:p>
    <w:p w14:paraId="5005A5C2" w14:textId="77777777" w:rsidR="00DB429B" w:rsidRDefault="0018687D">
      <w:pPr>
        <w:numPr>
          <w:ilvl w:val="0"/>
          <w:numId w:val="7"/>
        </w:numPr>
        <w:spacing w:after="44" w:line="255" w:lineRule="auto"/>
        <w:ind w:right="295" w:hanging="355"/>
      </w:pPr>
      <w:r>
        <w:t xml:space="preserve">Rendszerezési képesség  (halmazba sorolás (a felosztás logikai alapjának egyértelmű megjelölésével), illetve fordítottja: a felosztás logikai alapjának keresése (a megadott halmazok értelmezésével) </w:t>
      </w:r>
    </w:p>
    <w:p w14:paraId="03B4E38A" w14:textId="77777777" w:rsidR="00DB429B" w:rsidRDefault="0018687D">
      <w:pPr>
        <w:numPr>
          <w:ilvl w:val="0"/>
          <w:numId w:val="7"/>
        </w:numPr>
        <w:ind w:right="295" w:hanging="355"/>
      </w:pPr>
      <w:r>
        <w:t xml:space="preserve">Kombinatív képesség </w:t>
      </w:r>
    </w:p>
    <w:p w14:paraId="4D89D35D" w14:textId="77777777" w:rsidR="00DB429B" w:rsidRDefault="0018687D">
      <w:pPr>
        <w:numPr>
          <w:ilvl w:val="0"/>
          <w:numId w:val="7"/>
        </w:numPr>
        <w:ind w:right="295" w:hanging="355"/>
      </w:pPr>
      <w:r>
        <w:t xml:space="preserve">Gondolkodási (analógiás, korrelatív, valószínűségi, arányossági, induktív, deduktív) képességek </w:t>
      </w:r>
    </w:p>
    <w:p w14:paraId="3B7E7366" w14:textId="77777777" w:rsidR="00DB429B" w:rsidRDefault="0018687D">
      <w:pPr>
        <w:spacing w:after="23" w:line="259" w:lineRule="auto"/>
        <w:ind w:left="358" w:right="0" w:firstLine="0"/>
        <w:jc w:val="left"/>
      </w:pPr>
      <w:r>
        <w:t xml:space="preserve"> </w:t>
      </w:r>
    </w:p>
    <w:p w14:paraId="7D1DD702" w14:textId="77777777" w:rsidR="00DB429B" w:rsidRDefault="0018687D">
      <w:pPr>
        <w:ind w:left="214" w:right="295"/>
      </w:pPr>
      <w:r>
        <w:t xml:space="preserve">A vizsgázónak a feladatlap megfelelő helyén jelölnie kell, hogy melyik feladatot választotta. </w:t>
      </w:r>
    </w:p>
    <w:p w14:paraId="7CCE6873" w14:textId="77777777" w:rsidR="00DB429B" w:rsidRDefault="0018687D">
      <w:pPr>
        <w:spacing w:after="0" w:line="259" w:lineRule="auto"/>
        <w:ind w:left="204" w:right="0" w:firstLine="0"/>
        <w:jc w:val="left"/>
      </w:pPr>
      <w:r>
        <w:rPr>
          <w:i/>
        </w:rPr>
        <w:t xml:space="preserve"> </w:t>
      </w:r>
    </w:p>
    <w:p w14:paraId="158A0661" w14:textId="77777777" w:rsidR="00DB429B" w:rsidRDefault="0018687D">
      <w:pPr>
        <w:pStyle w:val="Cmsor3"/>
        <w:ind w:left="199" w:right="10"/>
      </w:pPr>
      <w:r>
        <w:t xml:space="preserve">Feladattípusok </w:t>
      </w:r>
    </w:p>
    <w:p w14:paraId="6B2381CA" w14:textId="77777777" w:rsidR="00DB429B" w:rsidRDefault="0018687D">
      <w:pPr>
        <w:spacing w:after="28" w:line="259" w:lineRule="auto"/>
        <w:ind w:left="204" w:right="0" w:firstLine="0"/>
        <w:jc w:val="left"/>
      </w:pPr>
      <w:r>
        <w:t xml:space="preserve"> </w:t>
      </w:r>
      <w:r>
        <w:tab/>
        <w:t xml:space="preserve"> </w:t>
      </w:r>
    </w:p>
    <w:p w14:paraId="4C371852" w14:textId="77777777" w:rsidR="00DB429B" w:rsidRDefault="0018687D">
      <w:pPr>
        <w:ind w:left="214" w:right="295"/>
      </w:pPr>
      <w:r>
        <w:t xml:space="preserve">Feleletválasztós feladatok </w:t>
      </w:r>
    </w:p>
    <w:p w14:paraId="78ACD807" w14:textId="77777777" w:rsidR="00DB429B" w:rsidRDefault="0018687D">
      <w:pPr>
        <w:numPr>
          <w:ilvl w:val="0"/>
          <w:numId w:val="8"/>
        </w:numPr>
        <w:ind w:right="295" w:firstLine="204"/>
      </w:pPr>
      <w:r>
        <w:t xml:space="preserve">egyszerű választás; </w:t>
      </w:r>
    </w:p>
    <w:p w14:paraId="19E8875F" w14:textId="77777777" w:rsidR="00DB429B" w:rsidRDefault="0018687D">
      <w:pPr>
        <w:numPr>
          <w:ilvl w:val="0"/>
          <w:numId w:val="8"/>
        </w:numPr>
        <w:ind w:right="295" w:firstLine="204"/>
      </w:pPr>
      <w:r>
        <w:t xml:space="preserve">összetett választás (a helyes betűk felsorolásával); </w:t>
      </w:r>
    </w:p>
    <w:p w14:paraId="089E00B0" w14:textId="77777777" w:rsidR="00DB429B" w:rsidRDefault="0018687D">
      <w:pPr>
        <w:numPr>
          <w:ilvl w:val="0"/>
          <w:numId w:val="8"/>
        </w:numPr>
        <w:ind w:right="295" w:firstLine="204"/>
      </w:pPr>
      <w:r>
        <w:t xml:space="preserve">többféle asszociáció; </w:t>
      </w:r>
    </w:p>
    <w:p w14:paraId="308D03C1" w14:textId="77777777" w:rsidR="00DB429B" w:rsidRDefault="0018687D">
      <w:pPr>
        <w:numPr>
          <w:ilvl w:val="0"/>
          <w:numId w:val="8"/>
        </w:numPr>
        <w:ind w:right="295" w:firstLine="204"/>
      </w:pPr>
      <w:r>
        <w:t xml:space="preserve">struktúra-funkció, illetve ábraelemzés; </w:t>
      </w:r>
    </w:p>
    <w:p w14:paraId="2CD5D636" w14:textId="77777777" w:rsidR="00DB429B" w:rsidRDefault="0018687D">
      <w:pPr>
        <w:numPr>
          <w:ilvl w:val="0"/>
          <w:numId w:val="8"/>
        </w:numPr>
        <w:ind w:right="295" w:firstLine="204"/>
      </w:pPr>
      <w:r>
        <w:t xml:space="preserve">illesztés (párosítás, besorolás - két halmaz közti kapcsolat). </w:t>
      </w:r>
    </w:p>
    <w:p w14:paraId="228799F4" w14:textId="77777777" w:rsidR="00DB429B" w:rsidRDefault="0018687D">
      <w:pPr>
        <w:ind w:left="214" w:right="295"/>
      </w:pPr>
      <w:r>
        <w:t xml:space="preserve">Feleletalkotó feladatok </w:t>
      </w:r>
    </w:p>
    <w:p w14:paraId="4729F24B" w14:textId="77777777" w:rsidR="00DB429B" w:rsidRDefault="0018687D">
      <w:pPr>
        <w:numPr>
          <w:ilvl w:val="0"/>
          <w:numId w:val="8"/>
        </w:numPr>
        <w:ind w:right="295" w:firstLine="204"/>
      </w:pPr>
      <w:r>
        <w:t xml:space="preserve">rövid válasz (nem meghatározás, hacsak a követelményrendszerben nem szerepel ez egyértelműen); </w:t>
      </w:r>
    </w:p>
    <w:p w14:paraId="2F40FA1E" w14:textId="77777777" w:rsidR="00DB429B" w:rsidRDefault="0018687D">
      <w:pPr>
        <w:numPr>
          <w:ilvl w:val="0"/>
          <w:numId w:val="8"/>
        </w:numPr>
        <w:ind w:right="295" w:firstLine="204"/>
      </w:pPr>
      <w:r>
        <w:t xml:space="preserve">számítási feladat; </w:t>
      </w:r>
    </w:p>
    <w:p w14:paraId="6AC826B0" w14:textId="77777777" w:rsidR="00DB429B" w:rsidRDefault="0018687D">
      <w:pPr>
        <w:numPr>
          <w:ilvl w:val="0"/>
          <w:numId w:val="8"/>
        </w:numPr>
        <w:ind w:right="295" w:firstLine="204"/>
      </w:pPr>
      <w:r>
        <w:t xml:space="preserve">ábrakészítés vagy -kiegészítés; </w:t>
      </w:r>
    </w:p>
    <w:p w14:paraId="1B812D51" w14:textId="77777777" w:rsidR="00DB429B" w:rsidRDefault="0018687D">
      <w:pPr>
        <w:numPr>
          <w:ilvl w:val="0"/>
          <w:numId w:val="8"/>
        </w:numPr>
        <w:ind w:right="295" w:firstLine="204"/>
      </w:pPr>
      <w:r>
        <w:rPr>
          <w:i/>
        </w:rPr>
        <w:t xml:space="preserve">irányított </w:t>
      </w:r>
      <w:r>
        <w:t xml:space="preserve">esszé (a szempontok - nem feltétlenül a megoldás sorrendjében történő - pontos megadásával, valamint a tartalomra kapható részpontszámok feltüntetésével). </w:t>
      </w:r>
    </w:p>
    <w:p w14:paraId="45B44E2C" w14:textId="77777777" w:rsidR="00DB429B" w:rsidRDefault="0018687D">
      <w:pPr>
        <w:spacing w:after="26" w:line="259" w:lineRule="auto"/>
        <w:ind w:left="204" w:right="0" w:firstLine="0"/>
        <w:jc w:val="left"/>
      </w:pPr>
      <w:r>
        <w:rPr>
          <w:b/>
        </w:rPr>
        <w:t xml:space="preserve"> </w:t>
      </w:r>
    </w:p>
    <w:p w14:paraId="3127CE58" w14:textId="77777777" w:rsidR="00DB429B" w:rsidRDefault="0018687D">
      <w:pPr>
        <w:pStyle w:val="Cmsor2"/>
        <w:ind w:left="199"/>
      </w:pPr>
      <w:r>
        <w:t>Az írásbeli feladatlap értékelése</w:t>
      </w:r>
      <w:r>
        <w:rPr>
          <w:b w:val="0"/>
        </w:rPr>
        <w:t xml:space="preserve"> </w:t>
      </w:r>
    </w:p>
    <w:p w14:paraId="5F23D012" w14:textId="77777777" w:rsidR="00DB429B" w:rsidRDefault="0018687D">
      <w:pPr>
        <w:ind w:left="214" w:right="295"/>
      </w:pPr>
      <w:r>
        <w:t xml:space="preserve">A javítás központi javítási-értékelési útmutató alapján történik. A vizsgadolgozatra összesen </w:t>
      </w:r>
    </w:p>
    <w:p w14:paraId="7BF23507" w14:textId="77777777" w:rsidR="00DB429B" w:rsidRDefault="0018687D">
      <w:pPr>
        <w:ind w:left="-5" w:right="295"/>
      </w:pPr>
      <w:r>
        <w:t xml:space="preserve">100 pont adható. Az első rész 80 pont, a választható feladat 20 pont ez utóbbiból az irányított esszé 10 pontos. Ha a vizsgázó nem jelöli a választását vagy az nem egyértelmű, akkor az első választható feladat megoldását kell értékelni. </w:t>
      </w:r>
    </w:p>
    <w:p w14:paraId="15E93C5D" w14:textId="77777777" w:rsidR="00DB429B" w:rsidRDefault="0018687D">
      <w:pPr>
        <w:spacing w:after="25" w:line="259" w:lineRule="auto"/>
        <w:ind w:left="204" w:right="0" w:firstLine="0"/>
        <w:jc w:val="left"/>
      </w:pPr>
      <w:r>
        <w:rPr>
          <w:b/>
        </w:rPr>
        <w:t xml:space="preserve"> </w:t>
      </w:r>
    </w:p>
    <w:p w14:paraId="2FBD8823" w14:textId="77777777" w:rsidR="00DB429B" w:rsidRDefault="0018687D">
      <w:pPr>
        <w:pStyle w:val="Cmsor2"/>
        <w:ind w:left="199"/>
      </w:pPr>
      <w:r>
        <w:t>Szóbeli vizsga</w:t>
      </w:r>
      <w:r>
        <w:rPr>
          <w:b w:val="0"/>
        </w:rPr>
        <w:t xml:space="preserve"> </w:t>
      </w:r>
    </w:p>
    <w:p w14:paraId="151C8414" w14:textId="77777777" w:rsidR="00DB429B" w:rsidRDefault="0018687D">
      <w:pPr>
        <w:ind w:left="214" w:right="295"/>
      </w:pPr>
      <w:r>
        <w:t xml:space="preserve">Az emelt szintű szóbeli vizsga központi tételsor alapján zajlik. </w:t>
      </w:r>
    </w:p>
    <w:p w14:paraId="0203B32F" w14:textId="77777777" w:rsidR="00DB429B" w:rsidRDefault="0018687D">
      <w:pPr>
        <w:ind w:left="-15" w:right="295" w:firstLine="204"/>
      </w:pPr>
      <w:r>
        <w:t xml:space="preserve">Feleléskor a kifejtés sorrendjét a vizsgázó választja meg. A tételt a vizsgázónak önállóan kell kifejtenie. A vizsgáztatónak lehetővé kell tennie, hogy a vizsgázó gondolatmenetét önállóan fejtse ki, majd - amennyiben a feladat ez - álláspontját is megfogalmazza és megvédje. </w:t>
      </w:r>
    </w:p>
    <w:p w14:paraId="62FDC33A" w14:textId="77777777" w:rsidR="00DB429B" w:rsidRDefault="0018687D">
      <w:pPr>
        <w:spacing w:after="26" w:line="259" w:lineRule="auto"/>
        <w:ind w:left="204" w:right="0" w:firstLine="0"/>
        <w:jc w:val="left"/>
      </w:pPr>
      <w:r>
        <w:rPr>
          <w:b/>
        </w:rPr>
        <w:t xml:space="preserve"> </w:t>
      </w:r>
    </w:p>
    <w:p w14:paraId="3C3767E8" w14:textId="77777777" w:rsidR="00DB429B" w:rsidRDefault="0018687D">
      <w:pPr>
        <w:pStyle w:val="Cmsor2"/>
        <w:ind w:left="199"/>
      </w:pPr>
      <w:r>
        <w:t>A szóbeli tételsor tartalmi jellemzŊi</w:t>
      </w:r>
      <w:r>
        <w:rPr>
          <w:b w:val="0"/>
        </w:rPr>
        <w:t xml:space="preserve"> </w:t>
      </w:r>
    </w:p>
    <w:p w14:paraId="349A05F9" w14:textId="77777777" w:rsidR="00DB429B" w:rsidRDefault="0018687D">
      <w:pPr>
        <w:ind w:left="-15" w:right="295" w:firstLine="204"/>
      </w:pPr>
      <w:r>
        <w:t xml:space="preserve">A szóbeli vizsgán a vizsgázó tárgyi tudásáról, kifejezőkészségéről, problémaérzékenységéről tesz bizonyságot. </w:t>
      </w:r>
    </w:p>
    <w:p w14:paraId="13E4015E" w14:textId="77777777" w:rsidR="00DB429B" w:rsidRDefault="0018687D">
      <w:pPr>
        <w:spacing w:after="21" w:line="259" w:lineRule="auto"/>
        <w:ind w:left="204" w:right="0" w:firstLine="0"/>
        <w:jc w:val="left"/>
      </w:pPr>
      <w:r>
        <w:rPr>
          <w:i/>
        </w:rPr>
        <w:lastRenderedPageBreak/>
        <w:t xml:space="preserve"> </w:t>
      </w:r>
    </w:p>
    <w:p w14:paraId="2D1539CF" w14:textId="77777777" w:rsidR="00DB429B" w:rsidRDefault="0018687D">
      <w:pPr>
        <w:pStyle w:val="Cmsor3"/>
        <w:ind w:left="199" w:right="10"/>
      </w:pPr>
      <w:r>
        <w:t>A tételsor jellemzői</w:t>
      </w:r>
      <w:r>
        <w:rPr>
          <w:i w:val="0"/>
        </w:rPr>
        <w:t xml:space="preserve"> </w:t>
      </w:r>
    </w:p>
    <w:p w14:paraId="225778B1" w14:textId="77777777" w:rsidR="00DB429B" w:rsidRDefault="0018687D">
      <w:pPr>
        <w:ind w:left="-15" w:right="295" w:firstLine="204"/>
      </w:pPr>
      <w:r>
        <w:t xml:space="preserve">A tételsornak legalább 20 tételt kell tartalmaznia. A tételsornak a követelményrendszer minden fő témakörét érintenie kell. Valamennyi tételhez két feladat - </w:t>
      </w:r>
      <w:r>
        <w:rPr>
          <w:i/>
        </w:rPr>
        <w:t xml:space="preserve">A) </w:t>
      </w:r>
      <w:r>
        <w:t xml:space="preserve">és </w:t>
      </w:r>
      <w:r>
        <w:rPr>
          <w:i/>
        </w:rPr>
        <w:t xml:space="preserve">B) - </w:t>
      </w:r>
      <w:r>
        <w:t xml:space="preserve">tartozik. Egy tétel két feladata nem vonatkozhat azonos témára. </w:t>
      </w:r>
      <w:r>
        <w:rPr>
          <w:i/>
        </w:rPr>
        <w:t>A tételek jellemzői</w:t>
      </w:r>
      <w:r>
        <w:t xml:space="preserve"> </w:t>
      </w:r>
    </w:p>
    <w:p w14:paraId="10BDE483" w14:textId="77777777" w:rsidR="00DB429B" w:rsidRDefault="0018687D">
      <w:pPr>
        <w:numPr>
          <w:ilvl w:val="0"/>
          <w:numId w:val="9"/>
        </w:numPr>
        <w:ind w:right="295" w:firstLine="204"/>
      </w:pPr>
      <w:r>
        <w:t xml:space="preserve">feladat: A közzétett tételcímeknek megfelelő feladat kifejtése megadott szempontok alapján. </w:t>
      </w:r>
    </w:p>
    <w:p w14:paraId="5FF430A2" w14:textId="77777777" w:rsidR="00DB429B" w:rsidRDefault="0018687D">
      <w:pPr>
        <w:numPr>
          <w:ilvl w:val="0"/>
          <w:numId w:val="9"/>
        </w:numPr>
        <w:ind w:right="295" w:firstLine="204"/>
      </w:pPr>
      <w:r>
        <w:t xml:space="preserve">feladat: Biológiai problémát tartalmazó szöveg, illetve az abban leírt kísérlet elemzése, értékelése megadott szempontok alapján. </w:t>
      </w:r>
    </w:p>
    <w:p w14:paraId="35FA95C9" w14:textId="77777777" w:rsidR="00DB429B" w:rsidRDefault="0018687D">
      <w:pPr>
        <w:spacing w:after="26" w:line="259" w:lineRule="auto"/>
        <w:ind w:left="204" w:right="0" w:firstLine="0"/>
        <w:jc w:val="left"/>
      </w:pPr>
      <w:r>
        <w:rPr>
          <w:b/>
        </w:rPr>
        <w:t xml:space="preserve"> </w:t>
      </w:r>
    </w:p>
    <w:p w14:paraId="69511F2D" w14:textId="77777777" w:rsidR="00DB429B" w:rsidRDefault="0018687D">
      <w:pPr>
        <w:pStyle w:val="Cmsor2"/>
        <w:ind w:left="199"/>
      </w:pPr>
      <w:r>
        <w:t>A szóbeli vizsgarész értékelése</w:t>
      </w:r>
      <w:r>
        <w:rPr>
          <w:b w:val="0"/>
        </w:rPr>
        <w:t xml:space="preserve"> </w:t>
      </w:r>
    </w:p>
    <w:p w14:paraId="6825F569" w14:textId="77777777" w:rsidR="00DB429B" w:rsidRDefault="0018687D">
      <w:pPr>
        <w:ind w:left="-15" w:right="295" w:firstLine="204"/>
      </w:pPr>
      <w:r>
        <w:t xml:space="preserve">Az „A” feladat értékelésénél 20 pont, a „B” feladatnál 25 pont adható a tartalomra, és összesen 5 pont az „A” és „B” feladatok kifejtésének módjára.  A központi értékelési útmutató rögzíti az egyes tételek kifejtésének elvárt összetevőit és az ezekre adható, a 20, illetve 25 pont felosztásával kialakított maximális részpontszámokat. A felelet felépítését és a nyelvi kifejezőkészséget a középszintű szóbeli vizsgánál leírt módon kell értékelni.” </w:t>
      </w:r>
    </w:p>
    <w:p w14:paraId="1344A4D9" w14:textId="77777777" w:rsidR="00DB429B" w:rsidRDefault="0018687D">
      <w:pPr>
        <w:spacing w:after="22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4B74DB4B" w14:textId="77777777" w:rsidR="00DB429B" w:rsidRDefault="0018687D">
      <w:pPr>
        <w:spacing w:after="54" w:line="259" w:lineRule="auto"/>
        <w:ind w:left="204" w:right="0" w:firstLine="0"/>
        <w:jc w:val="left"/>
      </w:pPr>
      <w:r>
        <w:t xml:space="preserve"> </w:t>
      </w:r>
    </w:p>
    <w:p w14:paraId="5D0DAA81" w14:textId="77777777" w:rsidR="00DB429B" w:rsidRDefault="0018687D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  <w:sz w:val="28"/>
        </w:rPr>
        <w:t xml:space="preserve"> </w:t>
      </w:r>
    </w:p>
    <w:sectPr w:rsidR="00DB42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26" w:right="1114" w:bottom="1556" w:left="1419" w:header="263" w:footer="2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2A31A" w14:textId="77777777" w:rsidR="008852B5" w:rsidRDefault="008852B5">
      <w:pPr>
        <w:spacing w:after="0" w:line="240" w:lineRule="auto"/>
      </w:pPr>
      <w:r>
        <w:separator/>
      </w:r>
    </w:p>
  </w:endnote>
  <w:endnote w:type="continuationSeparator" w:id="0">
    <w:p w14:paraId="3748DAC3" w14:textId="77777777" w:rsidR="008852B5" w:rsidRDefault="0088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14239" w14:textId="77777777" w:rsidR="00DB429B" w:rsidRDefault="0018687D">
    <w:pPr>
      <w:spacing w:after="0" w:line="259" w:lineRule="auto"/>
      <w:ind w:left="0" w:right="242" w:firstLine="0"/>
      <w:jc w:val="center"/>
    </w:pPr>
    <w:r>
      <w:t xml:space="preserve"> </w:t>
    </w:r>
  </w:p>
  <w:p w14:paraId="0D36763A" w14:textId="77777777" w:rsidR="00DB429B" w:rsidRDefault="0018687D">
    <w:pPr>
      <w:spacing w:after="175" w:line="259" w:lineRule="auto"/>
      <w:ind w:left="0" w:right="0" w:firstLine="0"/>
      <w:jc w:val="left"/>
    </w:pPr>
    <w:r>
      <w:t xml:space="preserve"> </w:t>
    </w:r>
  </w:p>
  <w:p w14:paraId="7D6249BC" w14:textId="77777777" w:rsidR="00DB429B" w:rsidRDefault="0018687D">
    <w:pPr>
      <w:spacing w:after="0" w:line="259" w:lineRule="auto"/>
      <w:ind w:left="0" w:right="30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7DE74" w14:textId="77777777" w:rsidR="00DB429B" w:rsidRDefault="0018687D">
    <w:pPr>
      <w:spacing w:after="0" w:line="259" w:lineRule="auto"/>
      <w:ind w:left="0" w:right="242" w:firstLine="0"/>
      <w:jc w:val="center"/>
    </w:pPr>
    <w:r>
      <w:t xml:space="preserve"> </w:t>
    </w:r>
  </w:p>
  <w:p w14:paraId="331DBB8B" w14:textId="77777777" w:rsidR="00DB429B" w:rsidRDefault="0018687D">
    <w:pPr>
      <w:spacing w:after="175" w:line="259" w:lineRule="auto"/>
      <w:ind w:left="0" w:right="0" w:firstLine="0"/>
      <w:jc w:val="left"/>
    </w:pPr>
    <w:r>
      <w:t xml:space="preserve"> </w:t>
    </w:r>
  </w:p>
  <w:p w14:paraId="16B08E34" w14:textId="7F9F63A5" w:rsidR="00DB429B" w:rsidRDefault="0018687D">
    <w:pPr>
      <w:spacing w:after="0" w:line="259" w:lineRule="auto"/>
      <w:ind w:left="0" w:right="30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3765" w:rsidRPr="005F3765">
      <w:rPr>
        <w:rFonts w:ascii="Arial" w:eastAsia="Arial" w:hAnsi="Arial" w:cs="Arial"/>
        <w:noProof/>
        <w:sz w:val="18"/>
      </w:rPr>
      <w:t>1</w:t>
    </w:r>
    <w:r>
      <w:rPr>
        <w:rFonts w:ascii="Arial" w:eastAsia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86B5F" w14:textId="77777777" w:rsidR="00DB429B" w:rsidRDefault="0018687D">
    <w:pPr>
      <w:spacing w:after="0" w:line="259" w:lineRule="auto"/>
      <w:ind w:left="0" w:right="242" w:firstLine="0"/>
      <w:jc w:val="center"/>
    </w:pPr>
    <w:r>
      <w:t xml:space="preserve"> </w:t>
    </w:r>
  </w:p>
  <w:p w14:paraId="382BFA86" w14:textId="77777777" w:rsidR="00DB429B" w:rsidRDefault="0018687D">
    <w:pPr>
      <w:spacing w:after="175" w:line="259" w:lineRule="auto"/>
      <w:ind w:left="0" w:right="0" w:firstLine="0"/>
      <w:jc w:val="left"/>
    </w:pPr>
    <w:r>
      <w:t xml:space="preserve"> </w:t>
    </w:r>
  </w:p>
  <w:p w14:paraId="0A36A673" w14:textId="77777777" w:rsidR="00DB429B" w:rsidRDefault="0018687D">
    <w:pPr>
      <w:spacing w:after="0" w:line="259" w:lineRule="auto"/>
      <w:ind w:left="0" w:right="30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AB736" w14:textId="77777777" w:rsidR="008852B5" w:rsidRDefault="008852B5">
      <w:pPr>
        <w:spacing w:after="0" w:line="240" w:lineRule="auto"/>
      </w:pPr>
      <w:r>
        <w:separator/>
      </w:r>
    </w:p>
  </w:footnote>
  <w:footnote w:type="continuationSeparator" w:id="0">
    <w:p w14:paraId="4BA5D566" w14:textId="77777777" w:rsidR="008852B5" w:rsidRDefault="00885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A4332" w14:textId="77777777" w:rsidR="00DB429B" w:rsidRDefault="0018687D">
    <w:pPr>
      <w:spacing w:after="0" w:line="259" w:lineRule="auto"/>
      <w:ind w:left="0" w:right="326" w:firstLine="0"/>
      <w:jc w:val="right"/>
    </w:pPr>
    <w:r>
      <w:rPr>
        <w:rFonts w:ascii="Arial" w:eastAsia="Arial" w:hAnsi="Arial" w:cs="Arial"/>
        <w:sz w:val="18"/>
      </w:rPr>
      <w:t>Érvényes: 2017. május-júniusi vizsgaidőszaktól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3079A" w14:textId="77777777" w:rsidR="00DB429B" w:rsidRDefault="0018687D">
    <w:pPr>
      <w:spacing w:after="0" w:line="259" w:lineRule="auto"/>
      <w:ind w:left="0" w:right="326" w:firstLine="0"/>
      <w:jc w:val="right"/>
    </w:pPr>
    <w:r>
      <w:rPr>
        <w:rFonts w:ascii="Arial" w:eastAsia="Arial" w:hAnsi="Arial" w:cs="Arial"/>
        <w:sz w:val="18"/>
      </w:rPr>
      <w:t>Érvényes: 2017. május-júniusi vizsgaidőszaktól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3057C" w14:textId="77777777" w:rsidR="00DB429B" w:rsidRDefault="0018687D">
    <w:pPr>
      <w:spacing w:after="0" w:line="259" w:lineRule="auto"/>
      <w:ind w:left="0" w:right="326" w:firstLine="0"/>
      <w:jc w:val="right"/>
    </w:pPr>
    <w:r>
      <w:rPr>
        <w:rFonts w:ascii="Arial" w:eastAsia="Arial" w:hAnsi="Arial" w:cs="Arial"/>
        <w:sz w:val="18"/>
      </w:rPr>
      <w:t>Érvényes: 2017. május-júniusi vizsgaidőszaktól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74D90"/>
    <w:multiLevelType w:val="hybridMultilevel"/>
    <w:tmpl w:val="9174A478"/>
    <w:lvl w:ilvl="0" w:tplc="1A0A5C2C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5A5DE8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2ACB4A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C8491E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1A1C18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F4FB4E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6ED22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FC9AF0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308DC2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0627B3"/>
    <w:multiLevelType w:val="hybridMultilevel"/>
    <w:tmpl w:val="6316DA6E"/>
    <w:lvl w:ilvl="0" w:tplc="31E46C2C">
      <w:start w:val="1"/>
      <w:numFmt w:val="bullet"/>
      <w:lvlText w:val="•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4A9692">
      <w:start w:val="1"/>
      <w:numFmt w:val="bullet"/>
      <w:lvlText w:val="o"/>
      <w:lvlJc w:val="left"/>
      <w:pPr>
        <w:ind w:left="1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4AE526">
      <w:start w:val="1"/>
      <w:numFmt w:val="bullet"/>
      <w:lvlText w:val="▪"/>
      <w:lvlJc w:val="left"/>
      <w:pPr>
        <w:ind w:left="2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6C381A">
      <w:start w:val="1"/>
      <w:numFmt w:val="bullet"/>
      <w:lvlText w:val="•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90A0BA">
      <w:start w:val="1"/>
      <w:numFmt w:val="bullet"/>
      <w:lvlText w:val="o"/>
      <w:lvlJc w:val="left"/>
      <w:pPr>
        <w:ind w:left="3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CA17DA">
      <w:start w:val="1"/>
      <w:numFmt w:val="bullet"/>
      <w:lvlText w:val="▪"/>
      <w:lvlJc w:val="left"/>
      <w:pPr>
        <w:ind w:left="4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96BDE0">
      <w:start w:val="1"/>
      <w:numFmt w:val="bullet"/>
      <w:lvlText w:val="•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509088">
      <w:start w:val="1"/>
      <w:numFmt w:val="bullet"/>
      <w:lvlText w:val="o"/>
      <w:lvlJc w:val="left"/>
      <w:pPr>
        <w:ind w:left="5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4C0282">
      <w:start w:val="1"/>
      <w:numFmt w:val="bullet"/>
      <w:lvlText w:val="▪"/>
      <w:lvlJc w:val="left"/>
      <w:pPr>
        <w:ind w:left="6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AF5A46"/>
    <w:multiLevelType w:val="hybridMultilevel"/>
    <w:tmpl w:val="05781402"/>
    <w:lvl w:ilvl="0" w:tplc="E6A6EE8A">
      <w:start w:val="1"/>
      <w:numFmt w:val="upperLetter"/>
      <w:lvlText w:val="%1)"/>
      <w:lvlJc w:val="left"/>
      <w:pPr>
        <w:ind w:left="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4022F0">
      <w:start w:val="1"/>
      <w:numFmt w:val="lowerLetter"/>
      <w:lvlText w:val="%2"/>
      <w:lvlJc w:val="left"/>
      <w:pPr>
        <w:ind w:left="12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E4257C">
      <w:start w:val="1"/>
      <w:numFmt w:val="lowerRoman"/>
      <w:lvlText w:val="%3"/>
      <w:lvlJc w:val="left"/>
      <w:pPr>
        <w:ind w:left="20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EACFF4">
      <w:start w:val="1"/>
      <w:numFmt w:val="decimal"/>
      <w:lvlText w:val="%4"/>
      <w:lvlJc w:val="left"/>
      <w:pPr>
        <w:ind w:left="27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A87304">
      <w:start w:val="1"/>
      <w:numFmt w:val="lowerLetter"/>
      <w:lvlText w:val="%5"/>
      <w:lvlJc w:val="left"/>
      <w:pPr>
        <w:ind w:left="34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66B1F2">
      <w:start w:val="1"/>
      <w:numFmt w:val="lowerRoman"/>
      <w:lvlText w:val="%6"/>
      <w:lvlJc w:val="left"/>
      <w:pPr>
        <w:ind w:left="41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E4A1FE">
      <w:start w:val="1"/>
      <w:numFmt w:val="decimal"/>
      <w:lvlText w:val="%7"/>
      <w:lvlJc w:val="left"/>
      <w:pPr>
        <w:ind w:left="48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8E0BB6">
      <w:start w:val="1"/>
      <w:numFmt w:val="lowerLetter"/>
      <w:lvlText w:val="%8"/>
      <w:lvlJc w:val="left"/>
      <w:pPr>
        <w:ind w:left="56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14370A">
      <w:start w:val="1"/>
      <w:numFmt w:val="lowerRoman"/>
      <w:lvlText w:val="%9"/>
      <w:lvlJc w:val="left"/>
      <w:pPr>
        <w:ind w:left="63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E17670"/>
    <w:multiLevelType w:val="hybridMultilevel"/>
    <w:tmpl w:val="0C7A07FC"/>
    <w:lvl w:ilvl="0" w:tplc="9A74F326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BCEBB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4ECB5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DC1F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9AFBB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8AC95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68A1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620FA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1A79C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B967EC"/>
    <w:multiLevelType w:val="hybridMultilevel"/>
    <w:tmpl w:val="358CC490"/>
    <w:lvl w:ilvl="0" w:tplc="4E78DD1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6AAF22">
      <w:start w:val="1"/>
      <w:numFmt w:val="bullet"/>
      <w:lvlText w:val="o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A240E0">
      <w:start w:val="1"/>
      <w:numFmt w:val="bullet"/>
      <w:lvlText w:val="▪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6CCBE2">
      <w:start w:val="1"/>
      <w:numFmt w:val="bullet"/>
      <w:lvlText w:val="•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FC30BE">
      <w:start w:val="1"/>
      <w:numFmt w:val="bullet"/>
      <w:lvlText w:val="o"/>
      <w:lvlJc w:val="left"/>
      <w:pPr>
        <w:ind w:left="3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420674">
      <w:start w:val="1"/>
      <w:numFmt w:val="bullet"/>
      <w:lvlText w:val="▪"/>
      <w:lvlJc w:val="left"/>
      <w:pPr>
        <w:ind w:left="4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029216">
      <w:start w:val="1"/>
      <w:numFmt w:val="bullet"/>
      <w:lvlText w:val="•"/>
      <w:lvlJc w:val="left"/>
      <w:pPr>
        <w:ind w:left="4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0606D4">
      <w:start w:val="1"/>
      <w:numFmt w:val="bullet"/>
      <w:lvlText w:val="o"/>
      <w:lvlJc w:val="left"/>
      <w:pPr>
        <w:ind w:left="5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FA860E">
      <w:start w:val="1"/>
      <w:numFmt w:val="bullet"/>
      <w:lvlText w:val="▪"/>
      <w:lvlJc w:val="left"/>
      <w:pPr>
        <w:ind w:left="6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E31354"/>
    <w:multiLevelType w:val="hybridMultilevel"/>
    <w:tmpl w:val="5F48CAD4"/>
    <w:lvl w:ilvl="0" w:tplc="B7223C20">
      <w:start w:val="1"/>
      <w:numFmt w:val="bullet"/>
      <w:lvlText w:val="-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546898">
      <w:start w:val="1"/>
      <w:numFmt w:val="bullet"/>
      <w:lvlText w:val="o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2CCAEC">
      <w:start w:val="1"/>
      <w:numFmt w:val="bullet"/>
      <w:lvlText w:val="▪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5074B8">
      <w:start w:val="1"/>
      <w:numFmt w:val="bullet"/>
      <w:lvlText w:val="•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58CD86">
      <w:start w:val="1"/>
      <w:numFmt w:val="bullet"/>
      <w:lvlText w:val="o"/>
      <w:lvlJc w:val="left"/>
      <w:pPr>
        <w:ind w:left="3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A4142E">
      <w:start w:val="1"/>
      <w:numFmt w:val="bullet"/>
      <w:lvlText w:val="▪"/>
      <w:lvlJc w:val="left"/>
      <w:pPr>
        <w:ind w:left="4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AB1E0">
      <w:start w:val="1"/>
      <w:numFmt w:val="bullet"/>
      <w:lvlText w:val="•"/>
      <w:lvlJc w:val="left"/>
      <w:pPr>
        <w:ind w:left="4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A0A210">
      <w:start w:val="1"/>
      <w:numFmt w:val="bullet"/>
      <w:lvlText w:val="o"/>
      <w:lvlJc w:val="left"/>
      <w:pPr>
        <w:ind w:left="5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A221F2">
      <w:start w:val="1"/>
      <w:numFmt w:val="bullet"/>
      <w:lvlText w:val="▪"/>
      <w:lvlJc w:val="left"/>
      <w:pPr>
        <w:ind w:left="6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B00E7C"/>
    <w:multiLevelType w:val="hybridMultilevel"/>
    <w:tmpl w:val="B6EACAF6"/>
    <w:lvl w:ilvl="0" w:tplc="EE9C9016">
      <w:start w:val="1"/>
      <w:numFmt w:val="bullet"/>
      <w:lvlText w:val="-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70AE62">
      <w:start w:val="1"/>
      <w:numFmt w:val="bullet"/>
      <w:lvlText w:val="o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4231A">
      <w:start w:val="1"/>
      <w:numFmt w:val="bullet"/>
      <w:lvlText w:val="▪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DAD956">
      <w:start w:val="1"/>
      <w:numFmt w:val="bullet"/>
      <w:lvlText w:val="•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1AFF38">
      <w:start w:val="1"/>
      <w:numFmt w:val="bullet"/>
      <w:lvlText w:val="o"/>
      <w:lvlJc w:val="left"/>
      <w:pPr>
        <w:ind w:left="3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BA6ACC">
      <w:start w:val="1"/>
      <w:numFmt w:val="bullet"/>
      <w:lvlText w:val="▪"/>
      <w:lvlJc w:val="left"/>
      <w:pPr>
        <w:ind w:left="4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9CB29A">
      <w:start w:val="1"/>
      <w:numFmt w:val="bullet"/>
      <w:lvlText w:val="•"/>
      <w:lvlJc w:val="left"/>
      <w:pPr>
        <w:ind w:left="4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102CBE">
      <w:start w:val="1"/>
      <w:numFmt w:val="bullet"/>
      <w:lvlText w:val="o"/>
      <w:lvlJc w:val="left"/>
      <w:pPr>
        <w:ind w:left="5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101C94">
      <w:start w:val="1"/>
      <w:numFmt w:val="bullet"/>
      <w:lvlText w:val="▪"/>
      <w:lvlJc w:val="left"/>
      <w:pPr>
        <w:ind w:left="6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0069AF"/>
    <w:multiLevelType w:val="hybridMultilevel"/>
    <w:tmpl w:val="4F26FA94"/>
    <w:lvl w:ilvl="0" w:tplc="AEE62E92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FACDF4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6E9A22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B2931A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D2A0EC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A23D00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060D9A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C85184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38A642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1BC0CF8"/>
    <w:multiLevelType w:val="hybridMultilevel"/>
    <w:tmpl w:val="6474329A"/>
    <w:lvl w:ilvl="0" w:tplc="ADC6115E">
      <w:start w:val="1"/>
      <w:numFmt w:val="bullet"/>
      <w:lvlText w:val="-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C4E87C">
      <w:start w:val="1"/>
      <w:numFmt w:val="bullet"/>
      <w:lvlText w:val="o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DA2526">
      <w:start w:val="1"/>
      <w:numFmt w:val="bullet"/>
      <w:lvlText w:val="▪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5CF516">
      <w:start w:val="1"/>
      <w:numFmt w:val="bullet"/>
      <w:lvlText w:val="•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880A4A">
      <w:start w:val="1"/>
      <w:numFmt w:val="bullet"/>
      <w:lvlText w:val="o"/>
      <w:lvlJc w:val="left"/>
      <w:pPr>
        <w:ind w:left="3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2C6DF0">
      <w:start w:val="1"/>
      <w:numFmt w:val="bullet"/>
      <w:lvlText w:val="▪"/>
      <w:lvlJc w:val="left"/>
      <w:pPr>
        <w:ind w:left="4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40581E">
      <w:start w:val="1"/>
      <w:numFmt w:val="bullet"/>
      <w:lvlText w:val="•"/>
      <w:lvlJc w:val="left"/>
      <w:pPr>
        <w:ind w:left="4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46454C">
      <w:start w:val="1"/>
      <w:numFmt w:val="bullet"/>
      <w:lvlText w:val="o"/>
      <w:lvlJc w:val="left"/>
      <w:pPr>
        <w:ind w:left="5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8EBDEA">
      <w:start w:val="1"/>
      <w:numFmt w:val="bullet"/>
      <w:lvlText w:val="▪"/>
      <w:lvlJc w:val="left"/>
      <w:pPr>
        <w:ind w:left="6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9B"/>
    <w:rsid w:val="0018687D"/>
    <w:rsid w:val="005F3765"/>
    <w:rsid w:val="008852B5"/>
    <w:rsid w:val="00C710D2"/>
    <w:rsid w:val="00DB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9FD3"/>
  <w15:docId w15:val="{BF9F94A4-C9C2-4DFE-8FAE-081530DE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5" w:line="268" w:lineRule="auto"/>
      <w:ind w:left="10" w:right="30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2"/>
      <w:ind w:left="21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2"/>
      <w:ind w:left="214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3">
    <w:name w:val="heading 3"/>
    <w:next w:val="Norml"/>
    <w:link w:val="Cmsor3Char"/>
    <w:uiPriority w:val="9"/>
    <w:unhideWhenUsed/>
    <w:qFormat/>
    <w:pPr>
      <w:keepNext/>
      <w:keepLines/>
      <w:spacing w:after="0"/>
      <w:ind w:left="214" w:hanging="10"/>
      <w:outlineLvl w:val="2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2000</Words>
  <Characters>13802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Oktatási Hivatal</dc:creator>
  <cp:keywords/>
  <cp:lastModifiedBy>Kanálné Katona Edit</cp:lastModifiedBy>
  <cp:revision>2</cp:revision>
  <dcterms:created xsi:type="dcterms:W3CDTF">2021-01-08T17:15:00Z</dcterms:created>
  <dcterms:modified xsi:type="dcterms:W3CDTF">2021-01-08T17:15:00Z</dcterms:modified>
</cp:coreProperties>
</file>