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EE" w:rsidRDefault="00FA6B77" w:rsidP="00EA0926">
      <w:pPr>
        <w:spacing w:before="90"/>
        <w:ind w:right="13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KÖZÉPSZINTŰ ÉNEK-ZENE ÉRETTSÉGI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VIZSGA</w:t>
      </w:r>
    </w:p>
    <w:p w:rsidR="006410EE" w:rsidRDefault="006410EE">
      <w:pPr>
        <w:pStyle w:val="Szvegtrzs"/>
        <w:rPr>
          <w:b/>
          <w:sz w:val="26"/>
        </w:rPr>
      </w:pPr>
    </w:p>
    <w:p w:rsidR="006410EE" w:rsidRDefault="003A0DE5" w:rsidP="00EA0926">
      <w:pPr>
        <w:pStyle w:val="Szvegtrzs"/>
        <w:spacing w:before="5"/>
        <w:jc w:val="center"/>
        <w:rPr>
          <w:b/>
          <w:sz w:val="32"/>
        </w:rPr>
      </w:pPr>
      <w:r>
        <w:rPr>
          <w:b/>
          <w:sz w:val="32"/>
        </w:rPr>
        <w:t>2021/2022</w:t>
      </w:r>
    </w:p>
    <w:p w:rsidR="00D16561" w:rsidRDefault="00D16561">
      <w:pPr>
        <w:pStyle w:val="Cmsor1"/>
        <w:spacing w:before="1"/>
        <w:ind w:right="1316"/>
      </w:pPr>
    </w:p>
    <w:p w:rsidR="006410EE" w:rsidRDefault="00FA6B77">
      <w:pPr>
        <w:pStyle w:val="Cmsor1"/>
        <w:spacing w:before="1"/>
        <w:ind w:right="1316"/>
      </w:pPr>
      <w:r>
        <w:t>Általános</w:t>
      </w:r>
      <w:r>
        <w:rPr>
          <w:spacing w:val="-12"/>
        </w:rPr>
        <w:t xml:space="preserve"> </w:t>
      </w:r>
      <w:r>
        <w:t>tudnivalók</w:t>
      </w:r>
    </w:p>
    <w:p w:rsidR="006410EE" w:rsidRDefault="006410EE">
      <w:pPr>
        <w:pStyle w:val="Szvegtrzs"/>
        <w:rPr>
          <w:b/>
          <w:sz w:val="30"/>
        </w:rPr>
      </w:pPr>
    </w:p>
    <w:p w:rsidR="00D16561" w:rsidRDefault="00D16561" w:rsidP="00D16561">
      <w:pPr>
        <w:pStyle w:val="Szvegtrzs"/>
        <w:spacing w:before="241" w:line="372" w:lineRule="auto"/>
        <w:ind w:left="146" w:right="185" w:hanging="10"/>
        <w:jc w:val="both"/>
      </w:pPr>
    </w:p>
    <w:p w:rsidR="00D16561" w:rsidRDefault="00FA6B77" w:rsidP="00D16561">
      <w:pPr>
        <w:pStyle w:val="Szvegtrzs"/>
        <w:spacing w:before="241" w:line="360" w:lineRule="auto"/>
        <w:ind w:right="185"/>
      </w:pPr>
      <w:r>
        <w:t>Az ének-zene középszintű érettségi vizsga követelményeinek teljesítésével a vizsgázó az általános zenei műveltségéről ad számot. A sikeres vizsga bizonyítja, hogy a vizsgázó rendelkezik olyan jártasságokkal, készségekkel, képességekkel és ismeretekkel a zenei befogadás és a reprodukálás területén, amelyek alkalmassá teszik őt a mindennapi életben a zeneművészet iránti fogékonyság és kötődés</w:t>
      </w:r>
      <w:r>
        <w:rPr>
          <w:spacing w:val="-4"/>
        </w:rPr>
        <w:t xml:space="preserve"> </w:t>
      </w:r>
      <w:r w:rsidR="00D16561">
        <w:t>kifejezésére.</w:t>
      </w:r>
    </w:p>
    <w:p w:rsidR="006410EE" w:rsidRDefault="00FA6B77" w:rsidP="00D16561">
      <w:pPr>
        <w:pStyle w:val="Szvegtrzs"/>
        <w:spacing w:before="241" w:line="360" w:lineRule="auto"/>
        <w:ind w:right="185"/>
      </w:pPr>
      <w:r>
        <w:t>A középszintű szóbeli tételsorokat a kérdező tanár a részletes vizsgakövetelmények és a helyi tantervekben található témakörök alapján állítja</w:t>
      </w:r>
      <w:r>
        <w:rPr>
          <w:spacing w:val="1"/>
        </w:rPr>
        <w:t xml:space="preserve"> </w:t>
      </w:r>
      <w:r>
        <w:t>össze.</w:t>
      </w:r>
    </w:p>
    <w:p w:rsidR="006410EE" w:rsidRDefault="00D16561" w:rsidP="00D16561">
      <w:pPr>
        <w:pStyle w:val="Szvegtrzs"/>
        <w:spacing w:line="360" w:lineRule="auto"/>
      </w:pPr>
      <w:r>
        <w:t xml:space="preserve"> </w:t>
      </w:r>
      <w:r w:rsidR="00FA6B77">
        <w:t xml:space="preserve">A részletes követelményekben és az iskola helyi tantervében szereplő témakörökből és </w:t>
      </w:r>
      <w:r>
        <w:t xml:space="preserve"> </w:t>
      </w:r>
      <w:r w:rsidR="00FA6B77">
        <w:t>műjegyzékből (népzene, műzene) a kérdező tanár adjon egy olyan bőséges kínála</w:t>
      </w:r>
      <w:r>
        <w:t>tot, amelyből a  diák felkészül.</w:t>
      </w:r>
    </w:p>
    <w:p w:rsidR="00D16561" w:rsidRDefault="00D16561" w:rsidP="00D16561">
      <w:pPr>
        <w:pStyle w:val="Szvegtrzs"/>
        <w:spacing w:before="79" w:line="360" w:lineRule="auto"/>
        <w:ind w:right="184"/>
      </w:pPr>
      <w:r>
        <w:t>A</w:t>
      </w:r>
      <w:r>
        <w:rPr>
          <w:spacing w:val="-10"/>
        </w:rPr>
        <w:t xml:space="preserve"> </w:t>
      </w:r>
      <w:r>
        <w:t>tételsor</w:t>
      </w:r>
      <w:r>
        <w:rPr>
          <w:spacing w:val="-9"/>
        </w:rPr>
        <w:t xml:space="preserve"> </w:t>
      </w:r>
      <w:r>
        <w:t>A-B-C</w:t>
      </w:r>
      <w:r>
        <w:rPr>
          <w:spacing w:val="-9"/>
        </w:rPr>
        <w:t xml:space="preserve"> </w:t>
      </w:r>
      <w:r>
        <w:t>altételsorokból</w:t>
      </w:r>
      <w:r>
        <w:rPr>
          <w:spacing w:val="-8"/>
        </w:rPr>
        <w:t xml:space="preserve"> </w:t>
      </w:r>
      <w:r>
        <w:t>áll.</w:t>
      </w:r>
      <w:r>
        <w:rPr>
          <w:spacing w:val="-10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altételsoroknak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húsz-húsz</w:t>
      </w:r>
      <w:r>
        <w:rPr>
          <w:spacing w:val="-8"/>
        </w:rPr>
        <w:t xml:space="preserve"> </w:t>
      </w:r>
      <w:r>
        <w:t>altételt</w:t>
      </w:r>
      <w:r>
        <w:rPr>
          <w:spacing w:val="-8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tartalmazniuk. Fontos tudni, hogy ezeknek legalább 20%-át évente cseréljük. Az altételsoroknak a követelményrendszer minden témakörét, stíluskörét érinteniük</w:t>
      </w:r>
      <w:r>
        <w:rPr>
          <w:spacing w:val="-1"/>
        </w:rPr>
        <w:t xml:space="preserve"> </w:t>
      </w:r>
      <w:r>
        <w:t>kell.</w:t>
      </w:r>
    </w:p>
    <w:p w:rsidR="00D16561" w:rsidRDefault="00D16561" w:rsidP="00D16561">
      <w:pPr>
        <w:pStyle w:val="Szvegtrzs"/>
        <w:spacing w:line="360" w:lineRule="auto"/>
        <w:ind w:right="192"/>
        <w:sectPr w:rsidR="00D16561">
          <w:footerReference w:type="default" r:id="rId7"/>
          <w:type w:val="continuous"/>
          <w:pgSz w:w="11910" w:h="16840"/>
          <w:pgMar w:top="1580" w:right="1220" w:bottom="1300" w:left="1280" w:header="708" w:footer="1102" w:gutter="0"/>
          <w:pgNumType w:start="1"/>
          <w:cols w:space="708"/>
        </w:sectPr>
      </w:pPr>
      <w:r>
        <w:t>Az A-B-C altételsorokat külön kell szerkeszteni. A 20 db „A”, a 20 db „B” és a 20 db „C” altételből a vizsgázó külön-külön</w:t>
      </w:r>
      <w:r>
        <w:rPr>
          <w:spacing w:val="-1"/>
        </w:rPr>
        <w:t xml:space="preserve"> </w:t>
      </w:r>
      <w:r>
        <w:t>húz.</w:t>
      </w:r>
    </w:p>
    <w:p w:rsidR="00D16561" w:rsidRDefault="00D16561" w:rsidP="00D16561">
      <w:pPr>
        <w:pStyle w:val="Cmsor1"/>
        <w:spacing w:before="89"/>
      </w:pPr>
      <w:r>
        <w:lastRenderedPageBreak/>
        <w:t>Általános javaslatok a felkészüléshez és a</w:t>
      </w:r>
      <w:r>
        <w:rPr>
          <w:spacing w:val="-26"/>
        </w:rPr>
        <w:t xml:space="preserve"> </w:t>
      </w:r>
      <w:r>
        <w:t>vizsgához</w:t>
      </w:r>
    </w:p>
    <w:p w:rsidR="00D16561" w:rsidRDefault="00D16561" w:rsidP="00D16561">
      <w:pPr>
        <w:pStyle w:val="Szvegtrzs"/>
        <w:rPr>
          <w:b/>
          <w:sz w:val="30"/>
        </w:rPr>
      </w:pPr>
    </w:p>
    <w:p w:rsidR="00D16561" w:rsidRDefault="00D16561" w:rsidP="00D16561">
      <w:pPr>
        <w:pStyle w:val="Cmsor2"/>
        <w:spacing w:before="182"/>
      </w:pPr>
      <w:r>
        <w:t>Éneklés</w:t>
      </w:r>
    </w:p>
    <w:p w:rsidR="00D16561" w:rsidRDefault="00D16561" w:rsidP="00D16561">
      <w:pPr>
        <w:pStyle w:val="Listaszerbekezds"/>
        <w:numPr>
          <w:ilvl w:val="0"/>
          <w:numId w:val="6"/>
        </w:numPr>
        <w:tabs>
          <w:tab w:val="left" w:pos="420"/>
        </w:tabs>
        <w:spacing w:before="132"/>
        <w:rPr>
          <w:sz w:val="24"/>
        </w:rPr>
      </w:pPr>
      <w:r>
        <w:rPr>
          <w:sz w:val="24"/>
        </w:rPr>
        <w:t>helyes hangzóformálás, megfelelő</w:t>
      </w:r>
      <w:r>
        <w:rPr>
          <w:spacing w:val="-11"/>
          <w:sz w:val="24"/>
        </w:rPr>
        <w:t xml:space="preserve"> </w:t>
      </w:r>
      <w:r>
        <w:rPr>
          <w:sz w:val="24"/>
        </w:rPr>
        <w:t>artikuláció</w:t>
      </w:r>
    </w:p>
    <w:p w:rsidR="00D16561" w:rsidRDefault="00D16561" w:rsidP="00D16561">
      <w:pPr>
        <w:pStyle w:val="Listaszerbekezds"/>
        <w:numPr>
          <w:ilvl w:val="0"/>
          <w:numId w:val="6"/>
        </w:numPr>
        <w:tabs>
          <w:tab w:val="left" w:pos="420"/>
        </w:tabs>
        <w:spacing w:before="137"/>
        <w:rPr>
          <w:sz w:val="24"/>
        </w:rPr>
      </w:pPr>
      <w:r>
        <w:rPr>
          <w:sz w:val="24"/>
        </w:rPr>
        <w:t>pontos</w:t>
      </w:r>
      <w:r>
        <w:rPr>
          <w:spacing w:val="-6"/>
          <w:sz w:val="24"/>
        </w:rPr>
        <w:t xml:space="preserve"> </w:t>
      </w:r>
      <w:r>
        <w:rPr>
          <w:sz w:val="24"/>
        </w:rPr>
        <w:t>szövegejtés</w:t>
      </w:r>
    </w:p>
    <w:p w:rsidR="00D16561" w:rsidRDefault="00D16561" w:rsidP="00D16561">
      <w:pPr>
        <w:pStyle w:val="Listaszerbekezds"/>
        <w:numPr>
          <w:ilvl w:val="0"/>
          <w:numId w:val="6"/>
        </w:numPr>
        <w:tabs>
          <w:tab w:val="left" w:pos="420"/>
        </w:tabs>
        <w:spacing w:before="139"/>
        <w:rPr>
          <w:sz w:val="24"/>
        </w:rPr>
      </w:pPr>
      <w:r>
        <w:rPr>
          <w:sz w:val="24"/>
        </w:rPr>
        <w:t>pontos ritmika</w:t>
      </w:r>
    </w:p>
    <w:p w:rsidR="00D16561" w:rsidRDefault="00D16561" w:rsidP="00D16561">
      <w:pPr>
        <w:pStyle w:val="Listaszerbekezds"/>
        <w:numPr>
          <w:ilvl w:val="0"/>
          <w:numId w:val="6"/>
        </w:numPr>
        <w:tabs>
          <w:tab w:val="left" w:pos="420"/>
        </w:tabs>
        <w:spacing w:before="137"/>
        <w:rPr>
          <w:sz w:val="24"/>
        </w:rPr>
      </w:pPr>
      <w:r>
        <w:rPr>
          <w:sz w:val="24"/>
        </w:rPr>
        <w:t>intonációs</w:t>
      </w:r>
      <w:r>
        <w:rPr>
          <w:spacing w:val="-1"/>
          <w:sz w:val="24"/>
        </w:rPr>
        <w:t xml:space="preserve"> </w:t>
      </w:r>
      <w:r>
        <w:rPr>
          <w:sz w:val="24"/>
        </w:rPr>
        <w:t>biztonság</w:t>
      </w:r>
    </w:p>
    <w:p w:rsidR="00D16561" w:rsidRDefault="00D16561" w:rsidP="00D16561">
      <w:pPr>
        <w:pStyle w:val="Listaszerbekezds"/>
        <w:numPr>
          <w:ilvl w:val="0"/>
          <w:numId w:val="6"/>
        </w:numPr>
        <w:tabs>
          <w:tab w:val="left" w:pos="420"/>
        </w:tabs>
        <w:spacing w:before="139"/>
        <w:rPr>
          <w:sz w:val="24"/>
        </w:rPr>
      </w:pPr>
      <w:r>
        <w:rPr>
          <w:sz w:val="24"/>
        </w:rPr>
        <w:t>stílusnak megfelelő, kifejező</w:t>
      </w:r>
      <w:r>
        <w:rPr>
          <w:spacing w:val="-10"/>
          <w:sz w:val="24"/>
        </w:rPr>
        <w:t xml:space="preserve"> </w:t>
      </w:r>
      <w:r>
        <w:rPr>
          <w:sz w:val="24"/>
        </w:rPr>
        <w:t>előadás</w:t>
      </w:r>
    </w:p>
    <w:p w:rsidR="00D16561" w:rsidRDefault="00D16561" w:rsidP="00D16561">
      <w:pPr>
        <w:pStyle w:val="Szvegtrzs"/>
        <w:rPr>
          <w:sz w:val="26"/>
        </w:rPr>
      </w:pPr>
    </w:p>
    <w:p w:rsidR="00D16561" w:rsidRDefault="00D16561" w:rsidP="00D16561">
      <w:pPr>
        <w:pStyle w:val="Szvegtrzs"/>
        <w:spacing w:before="9"/>
        <w:rPr>
          <w:sz w:val="21"/>
        </w:rPr>
      </w:pPr>
    </w:p>
    <w:p w:rsidR="00D16561" w:rsidRDefault="00D16561" w:rsidP="00D16561">
      <w:pPr>
        <w:pStyle w:val="Szvegtrzs"/>
        <w:spacing w:before="9"/>
        <w:rPr>
          <w:sz w:val="36"/>
        </w:rPr>
      </w:pPr>
    </w:p>
    <w:p w:rsidR="00D16561" w:rsidRDefault="00D16561" w:rsidP="00EA0926">
      <w:pPr>
        <w:pStyle w:val="Cmsor2"/>
        <w:ind w:left="0"/>
      </w:pPr>
      <w:r>
        <w:t>Műzenei elemzés („B”</w:t>
      </w:r>
      <w:r>
        <w:rPr>
          <w:spacing w:val="-9"/>
        </w:rPr>
        <w:t xml:space="preserve"> </w:t>
      </w:r>
      <w:r>
        <w:t>altétel)</w:t>
      </w:r>
    </w:p>
    <w:p w:rsidR="00BF53CB" w:rsidRDefault="00BF53CB" w:rsidP="00D16561">
      <w:pPr>
        <w:pStyle w:val="Cmsor2"/>
      </w:pPr>
    </w:p>
    <w:p w:rsidR="006410EE" w:rsidRDefault="00D16561" w:rsidP="00D16561">
      <w:pPr>
        <w:spacing w:line="355" w:lineRule="auto"/>
        <w:sectPr w:rsidR="006410EE">
          <w:pgSz w:w="11910" w:h="16840"/>
          <w:pgMar w:top="1320" w:right="1220" w:bottom="1300" w:left="1280" w:header="0" w:footer="1102" w:gutter="0"/>
          <w:cols w:space="708"/>
        </w:sectPr>
      </w:pPr>
      <w:r>
        <w:t>A mű ismertetéséhez a vizsgázó vázlatot, jegyzetet készíthet, amelyet szóbeli feleletekor felhasználhat. A műdal, zenei szemelvény elemzéséhez használhatja annak tiszta</w:t>
      </w:r>
      <w:r>
        <w:rPr>
          <w:spacing w:val="-11"/>
        </w:rPr>
        <w:t xml:space="preserve"> </w:t>
      </w:r>
      <w:r w:rsidR="00BF53CB">
        <w:t>kottaképét</w:t>
      </w:r>
    </w:p>
    <w:p w:rsidR="00BF53CB" w:rsidRDefault="00BF53CB" w:rsidP="00BF53CB">
      <w:pPr>
        <w:pStyle w:val="Szvegtrzs"/>
        <w:spacing w:before="9"/>
      </w:pPr>
    </w:p>
    <w:p w:rsidR="00BF53CB" w:rsidRDefault="00BF53CB" w:rsidP="00BF53CB">
      <w:pPr>
        <w:spacing w:before="89"/>
        <w:ind w:left="2078" w:right="2098"/>
        <w:jc w:val="center"/>
        <w:rPr>
          <w:b/>
          <w:i/>
          <w:sz w:val="28"/>
        </w:rPr>
      </w:pPr>
      <w:r>
        <w:rPr>
          <w:b/>
          <w:i/>
          <w:sz w:val="28"/>
        </w:rPr>
        <w:t>ÉNEK-ZENE</w:t>
      </w:r>
    </w:p>
    <w:p w:rsidR="00BF53CB" w:rsidRDefault="00BF53CB" w:rsidP="00BF53CB">
      <w:pPr>
        <w:pStyle w:val="Cmsor2"/>
        <w:spacing w:before="240"/>
      </w:pPr>
      <w:r>
        <w:t>A részletes követelmények használata és</w:t>
      </w:r>
      <w:r>
        <w:rPr>
          <w:spacing w:val="-13"/>
        </w:rPr>
        <w:t xml:space="preserve"> </w:t>
      </w:r>
      <w:r>
        <w:t>felépítése</w:t>
      </w:r>
    </w:p>
    <w:p w:rsidR="00BF53CB" w:rsidRDefault="00BF53CB" w:rsidP="00BF53CB">
      <w:pPr>
        <w:pStyle w:val="Szvegtrzs"/>
        <w:spacing w:before="3"/>
        <w:rPr>
          <w:b/>
        </w:rPr>
      </w:pPr>
    </w:p>
    <w:p w:rsidR="00BF53CB" w:rsidRDefault="00BF53CB" w:rsidP="00BF53CB">
      <w:pPr>
        <w:pStyle w:val="Szvegtrzs"/>
        <w:ind w:left="116" w:right="145" w:firstLine="204"/>
        <w:jc w:val="both"/>
      </w:pPr>
      <w:r>
        <w:t>A részletes vizsgakövetelmények az érettségi vizsgán számon kérhető tananyag tartalmi vonatkozásait, továbbá az adott ismeretek elsajátításának szintjét határozzák meg közép- és emelt</w:t>
      </w:r>
      <w:r>
        <w:rPr>
          <w:spacing w:val="-8"/>
        </w:rPr>
        <w:t xml:space="preserve"> </w:t>
      </w:r>
      <w:r>
        <w:t>szinten.</w:t>
      </w:r>
    </w:p>
    <w:p w:rsidR="00BF53CB" w:rsidRDefault="00BF53CB" w:rsidP="00BF53CB">
      <w:pPr>
        <w:pStyle w:val="Szvegtrzs"/>
        <w:spacing w:before="1"/>
        <w:ind w:left="116" w:right="134" w:firstLine="204"/>
        <w:jc w:val="both"/>
      </w:pPr>
      <w:r>
        <w:t>A középszintű érettségi vizsgakövetelményeinek teljesítése azt tanúsítja, hogy a vizsgázó teljesíti-e az általános zenei műveltségnek a vizsgakövetelményeiben megfogalmazott elvárásait. Rendelkezik-e olyan jártasságokkal, készségekkel,</w:t>
      </w:r>
      <w:r>
        <w:rPr>
          <w:spacing w:val="-6"/>
        </w:rPr>
        <w:t xml:space="preserve"> </w:t>
      </w:r>
      <w:r>
        <w:t>képességekkel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ismeretekkel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befogadás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reprodukálás</w:t>
      </w:r>
      <w:r>
        <w:rPr>
          <w:spacing w:val="-6"/>
        </w:rPr>
        <w:t xml:space="preserve"> </w:t>
      </w:r>
      <w:r>
        <w:t>folyamatában,</w:t>
      </w:r>
      <w:r>
        <w:rPr>
          <w:spacing w:val="-5"/>
        </w:rPr>
        <w:t xml:space="preserve"> </w:t>
      </w:r>
      <w:r>
        <w:t>melyek</w:t>
      </w:r>
      <w:r>
        <w:rPr>
          <w:spacing w:val="-6"/>
        </w:rPr>
        <w:t xml:space="preserve"> </w:t>
      </w:r>
      <w:r>
        <w:t>alkalmassá</w:t>
      </w:r>
      <w:r>
        <w:rPr>
          <w:spacing w:val="-6"/>
        </w:rPr>
        <w:t xml:space="preserve"> </w:t>
      </w:r>
      <w:r>
        <w:t>teszik</w:t>
      </w:r>
      <w:r>
        <w:rPr>
          <w:spacing w:val="-6"/>
        </w:rPr>
        <w:t xml:space="preserve"> </w:t>
      </w:r>
      <w:r>
        <w:t>a mindennapi életben a zeneművészet iránti fogékonyság és kötődés</w:t>
      </w:r>
      <w:r>
        <w:rPr>
          <w:spacing w:val="-6"/>
        </w:rPr>
        <w:t xml:space="preserve"> </w:t>
      </w:r>
      <w:r>
        <w:t>kifejezésére.</w:t>
      </w:r>
    </w:p>
    <w:p w:rsidR="00BF53CB" w:rsidRDefault="00BF53CB" w:rsidP="00BF53CB">
      <w:pPr>
        <w:pStyle w:val="Szvegtrzs"/>
        <w:ind w:left="116" w:right="134" w:firstLine="204"/>
        <w:jc w:val="both"/>
      </w:pPr>
      <w:r>
        <w:t>Az</w:t>
      </w:r>
      <w:r>
        <w:rPr>
          <w:spacing w:val="-10"/>
        </w:rPr>
        <w:t xml:space="preserve"> </w:t>
      </w:r>
      <w:r>
        <w:t>emelt</w:t>
      </w:r>
      <w:r>
        <w:rPr>
          <w:spacing w:val="-11"/>
        </w:rPr>
        <w:t xml:space="preserve"> </w:t>
      </w:r>
      <w:r>
        <w:t>szintű</w:t>
      </w:r>
      <w:r>
        <w:rPr>
          <w:spacing w:val="-11"/>
        </w:rPr>
        <w:t xml:space="preserve"> </w:t>
      </w:r>
      <w:r>
        <w:t>érettségi</w:t>
      </w:r>
      <w:r>
        <w:rPr>
          <w:spacing w:val="-10"/>
        </w:rPr>
        <w:t xml:space="preserve"> </w:t>
      </w:r>
      <w:r>
        <w:t>vizsgakövetelményei</w:t>
      </w:r>
      <w:r>
        <w:rPr>
          <w:spacing w:val="-10"/>
        </w:rPr>
        <w:t xml:space="preserve"> </w:t>
      </w:r>
      <w:r>
        <w:t>feltételezik</w:t>
      </w:r>
      <w:r>
        <w:rPr>
          <w:spacing w:val="-11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ének-zene</w:t>
      </w:r>
      <w:r>
        <w:rPr>
          <w:spacing w:val="-10"/>
        </w:rPr>
        <w:t xml:space="preserve"> </w:t>
      </w:r>
      <w:r>
        <w:t>tárgy</w:t>
      </w:r>
      <w:r>
        <w:rPr>
          <w:spacing w:val="-13"/>
        </w:rPr>
        <w:t xml:space="preserve"> </w:t>
      </w:r>
      <w:r>
        <w:t>iránti</w:t>
      </w:r>
      <w:r>
        <w:rPr>
          <w:spacing w:val="-11"/>
        </w:rPr>
        <w:t xml:space="preserve"> </w:t>
      </w:r>
      <w:r>
        <w:t>nagyobb</w:t>
      </w:r>
      <w:r>
        <w:rPr>
          <w:spacing w:val="-9"/>
        </w:rPr>
        <w:t xml:space="preserve"> </w:t>
      </w:r>
      <w:r>
        <w:t>érdeklődést,</w:t>
      </w:r>
      <w:r>
        <w:rPr>
          <w:spacing w:val="-10"/>
        </w:rPr>
        <w:t xml:space="preserve"> </w:t>
      </w:r>
      <w:r>
        <w:t>vonzódást és annak szándékát is, hogy a vizsgázó valamely zenei követelményeket támasztó felsőoktatási intézménybe kíván felvételt</w:t>
      </w:r>
      <w:r>
        <w:rPr>
          <w:spacing w:val="1"/>
        </w:rPr>
        <w:t xml:space="preserve"> </w:t>
      </w:r>
      <w:r>
        <w:t>nyerni.</w:t>
      </w:r>
    </w:p>
    <w:p w:rsidR="00BF53CB" w:rsidRDefault="00BF53CB" w:rsidP="00BF53CB">
      <w:pPr>
        <w:pStyle w:val="Szvegtrzs"/>
        <w:ind w:left="116" w:right="134" w:firstLine="204"/>
        <w:jc w:val="both"/>
      </w:pPr>
      <w:r>
        <w:t>Az emelt szintű tudásnál előtérbe kerül az elért zenei képességekben, az elvárható zenei ismeretekben kimutatható, alaposabb összefüggéseket is feltáró tájékozottság vizsgálata. Az emelt szint emellett új ismereteket is</w:t>
      </w:r>
      <w:r>
        <w:rPr>
          <w:spacing w:val="-22"/>
        </w:rPr>
        <w:t xml:space="preserve"> </w:t>
      </w:r>
      <w:r>
        <w:t>tartalmaz.</w:t>
      </w:r>
    </w:p>
    <w:p w:rsidR="00BF53CB" w:rsidRDefault="00BF53CB" w:rsidP="00BF53CB">
      <w:pPr>
        <w:pStyle w:val="Szvegtrzs"/>
        <w:ind w:left="116" w:right="145" w:firstLine="204"/>
        <w:jc w:val="both"/>
      </w:pPr>
      <w:r>
        <w:t>A két vizsgaszint viszonyára jellemző, hogy az emelt szint teljesítéséhez a teljes középszintű követelményanyag ismerete szükséges, ezért az emelt szintű követelmények csak a középszintet meghaladó tudásanyagot</w:t>
      </w:r>
      <w:r>
        <w:rPr>
          <w:spacing w:val="-32"/>
        </w:rPr>
        <w:t xml:space="preserve"> </w:t>
      </w:r>
      <w:r>
        <w:t>tartalmazzák.</w:t>
      </w:r>
    </w:p>
    <w:p w:rsidR="00BF53CB" w:rsidRDefault="00BF53CB" w:rsidP="00BF53CB">
      <w:pPr>
        <w:pStyle w:val="Szvegtrzs"/>
        <w:ind w:left="116" w:right="137" w:firstLine="204"/>
        <w:jc w:val="both"/>
      </w:pPr>
      <w:r>
        <w:t>A</w:t>
      </w:r>
      <w:r>
        <w:rPr>
          <w:spacing w:val="-10"/>
        </w:rPr>
        <w:t xml:space="preserve"> </w:t>
      </w:r>
      <w:r>
        <w:t>részletes</w:t>
      </w:r>
      <w:r>
        <w:rPr>
          <w:spacing w:val="-7"/>
        </w:rPr>
        <w:t xml:space="preserve"> </w:t>
      </w:r>
      <w:r>
        <w:t>vizsgakövetelmények</w:t>
      </w:r>
      <w:r>
        <w:rPr>
          <w:spacing w:val="-7"/>
        </w:rPr>
        <w:t xml:space="preserve"> </w:t>
      </w:r>
      <w:r>
        <w:t>támaszkodnak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kerettantervi</w:t>
      </w:r>
      <w:r>
        <w:rPr>
          <w:spacing w:val="-7"/>
        </w:rPr>
        <w:t xml:space="preserve"> </w:t>
      </w:r>
      <w:r>
        <w:t>követelményekre.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részletes</w:t>
      </w:r>
      <w:r>
        <w:rPr>
          <w:spacing w:val="-8"/>
        </w:rPr>
        <w:t xml:space="preserve"> </w:t>
      </w:r>
      <w:r>
        <w:t>követelményrendszer magába</w:t>
      </w:r>
      <w:r>
        <w:rPr>
          <w:spacing w:val="-6"/>
        </w:rPr>
        <w:t xml:space="preserve"> </w:t>
      </w:r>
      <w:r>
        <w:t>foglalja</w:t>
      </w:r>
      <w:r>
        <w:rPr>
          <w:spacing w:val="-6"/>
        </w:rPr>
        <w:t xml:space="preserve"> </w:t>
      </w:r>
      <w:r>
        <w:t>reprodukálás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befogadás</w:t>
      </w:r>
      <w:r>
        <w:rPr>
          <w:spacing w:val="-7"/>
        </w:rPr>
        <w:t xml:space="preserve"> </w:t>
      </w:r>
      <w:r>
        <w:t>tevékenységi</w:t>
      </w:r>
      <w:r>
        <w:rPr>
          <w:spacing w:val="-6"/>
        </w:rPr>
        <w:t xml:space="preserve"> </w:t>
      </w:r>
      <w:r>
        <w:t>köreit,</w:t>
      </w:r>
      <w:r>
        <w:rPr>
          <w:spacing w:val="-6"/>
        </w:rPr>
        <w:t xml:space="preserve"> </w:t>
      </w:r>
      <w:r>
        <w:t>melyek</w:t>
      </w:r>
      <w:r>
        <w:rPr>
          <w:spacing w:val="-4"/>
        </w:rPr>
        <w:t xml:space="preserve"> </w:t>
      </w:r>
      <w:r>
        <w:t>mérése</w:t>
      </w:r>
      <w:r>
        <w:rPr>
          <w:spacing w:val="-6"/>
        </w:rPr>
        <w:t xml:space="preserve"> </w:t>
      </w:r>
      <w:r>
        <w:t>különböző</w:t>
      </w:r>
      <w:r>
        <w:rPr>
          <w:spacing w:val="-4"/>
        </w:rPr>
        <w:t xml:space="preserve"> </w:t>
      </w:r>
      <w:r>
        <w:t>vizsgaformák</w:t>
      </w:r>
      <w:r>
        <w:rPr>
          <w:spacing w:val="-8"/>
        </w:rPr>
        <w:t xml:space="preserve"> </w:t>
      </w:r>
      <w:r>
        <w:t>(írásbeli</w:t>
      </w:r>
      <w:r>
        <w:rPr>
          <w:spacing w:val="-5"/>
        </w:rPr>
        <w:t xml:space="preserve"> </w:t>
      </w:r>
      <w:r>
        <w:t>és gyakorlati/szóbeli) keretei között történik. A részletes követelmények teljes köre számon kérhető mind az írásbeli, mind a szóbeli vizsgán.</w:t>
      </w:r>
    </w:p>
    <w:p w:rsidR="00BF53CB" w:rsidRDefault="00BF53CB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FA6B77" w:rsidRDefault="00FA6B77" w:rsidP="00BF53CB">
      <w:pPr>
        <w:pStyle w:val="Szvegtrzs"/>
        <w:spacing w:before="1"/>
        <w:rPr>
          <w:sz w:val="13"/>
        </w:rPr>
      </w:pPr>
    </w:p>
    <w:p w:rsidR="00BF53CB" w:rsidRDefault="00BF53CB" w:rsidP="00BF53CB">
      <w:pPr>
        <w:pStyle w:val="Listaszerbekezds"/>
        <w:numPr>
          <w:ilvl w:val="0"/>
          <w:numId w:val="14"/>
        </w:numPr>
        <w:tabs>
          <w:tab w:val="left" w:pos="2894"/>
        </w:tabs>
        <w:spacing w:before="89"/>
        <w:ind w:hanging="234"/>
        <w:rPr>
          <w:sz w:val="28"/>
        </w:rPr>
      </w:pPr>
      <w:r>
        <w:rPr>
          <w:sz w:val="28"/>
        </w:rPr>
        <w:lastRenderedPageBreak/>
        <w:t>RÉSZLETES</w:t>
      </w:r>
      <w:r>
        <w:rPr>
          <w:spacing w:val="-20"/>
          <w:sz w:val="28"/>
        </w:rPr>
        <w:t xml:space="preserve"> </w:t>
      </w:r>
      <w:r>
        <w:rPr>
          <w:sz w:val="28"/>
        </w:rPr>
        <w:t>KÖVETELMÉNYEK</w:t>
      </w:r>
    </w:p>
    <w:p w:rsidR="00BF53CB" w:rsidRDefault="00BF53CB" w:rsidP="00BF53CB">
      <w:pPr>
        <w:pStyle w:val="Cmsor1"/>
        <w:numPr>
          <w:ilvl w:val="1"/>
          <w:numId w:val="14"/>
        </w:numPr>
        <w:tabs>
          <w:tab w:val="left" w:pos="4120"/>
        </w:tabs>
        <w:spacing w:before="247"/>
        <w:ind w:right="0"/>
        <w:jc w:val="left"/>
      </w:pPr>
      <w:r>
        <w:t>Reprodukálás</w:t>
      </w:r>
    </w:p>
    <w:p w:rsidR="00BF53CB" w:rsidRDefault="00BF53CB" w:rsidP="00BF53CB">
      <w:pPr>
        <w:pStyle w:val="Szvegtrzs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6125"/>
      </w:tblGrid>
      <w:tr w:rsidR="00FA6B77" w:rsidTr="0077082D">
        <w:trPr>
          <w:gridAfter w:val="1"/>
          <w:wAfter w:w="6125" w:type="dxa"/>
          <w:trHeight w:val="536"/>
        </w:trPr>
        <w:tc>
          <w:tcPr>
            <w:tcW w:w="2757" w:type="dxa"/>
            <w:vMerge w:val="restart"/>
          </w:tcPr>
          <w:p w:rsidR="00FA6B77" w:rsidRDefault="00FA6B77" w:rsidP="00FA6B77">
            <w:pPr>
              <w:pStyle w:val="TableParagraph"/>
              <w:spacing w:before="118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TÉMAKÖR</w:t>
            </w:r>
          </w:p>
        </w:tc>
      </w:tr>
      <w:tr w:rsidR="00FA6B77" w:rsidTr="0077082D">
        <w:trPr>
          <w:trHeight w:val="536"/>
        </w:trPr>
        <w:tc>
          <w:tcPr>
            <w:tcW w:w="2757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FA6B77" w:rsidRDefault="00FA6B77" w:rsidP="00FA6B77">
            <w:pPr>
              <w:pStyle w:val="TableParagraph"/>
              <w:spacing w:before="118"/>
              <w:ind w:left="1466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Középszint</w:t>
            </w:r>
          </w:p>
        </w:tc>
      </w:tr>
      <w:tr w:rsidR="00FA6B77" w:rsidTr="0077082D">
        <w:trPr>
          <w:trHeight w:val="2098"/>
        </w:trPr>
        <w:tc>
          <w:tcPr>
            <w:tcW w:w="2757" w:type="dxa"/>
          </w:tcPr>
          <w:p w:rsidR="00FA6B77" w:rsidRDefault="00FA6B77" w:rsidP="00FA6B77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Éneklés</w:t>
            </w:r>
          </w:p>
        </w:tc>
        <w:tc>
          <w:tcPr>
            <w:tcW w:w="6125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 műjegyzék mint ajánlás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összeállított dalanyag ismerete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kötelező.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Általános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követelmény: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helyes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hangzóformálás,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rPr>
                <w:sz w:val="20"/>
              </w:rPr>
            </w:pPr>
            <w:r>
              <w:rPr>
                <w:sz w:val="20"/>
              </w:rPr>
              <w:t>pontos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szövegejtés,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intonációs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biztonság,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stílusnak megfelelő, kifejező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előadás.</w:t>
            </w:r>
          </w:p>
        </w:tc>
      </w:tr>
      <w:tr w:rsidR="00FA6B77" w:rsidTr="0077082D">
        <w:trPr>
          <w:trHeight w:val="1838"/>
        </w:trPr>
        <w:tc>
          <w:tcPr>
            <w:tcW w:w="2757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1.1.1.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Népzene</w:t>
            </w:r>
          </w:p>
        </w:tc>
        <w:tc>
          <w:tcPr>
            <w:tcW w:w="6125" w:type="dxa"/>
          </w:tcPr>
          <w:p w:rsidR="00FA6B77" w:rsidRDefault="00FA6B77" w:rsidP="00FA6B77">
            <w:pPr>
              <w:pStyle w:val="TableParagraph"/>
              <w:spacing w:line="237" w:lineRule="auto"/>
              <w:ind w:left="60" w:right="439" w:firstLine="81"/>
              <w:jc w:val="both"/>
              <w:rPr>
                <w:sz w:val="20"/>
              </w:rPr>
            </w:pPr>
            <w:r>
              <w:rPr>
                <w:sz w:val="20"/>
              </w:rPr>
              <w:t>A tételekben szereplő népdalok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előadása szöveggel,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emlékezetből.</w:t>
            </w:r>
          </w:p>
          <w:p w:rsidR="00FA6B77" w:rsidRDefault="00FA6B77" w:rsidP="00FA6B77">
            <w:pPr>
              <w:pStyle w:val="TableParagraph"/>
              <w:ind w:left="60" w:right="256"/>
              <w:jc w:val="both"/>
              <w:rPr>
                <w:sz w:val="20"/>
              </w:rPr>
            </w:pPr>
            <w:r>
              <w:rPr>
                <w:sz w:val="20"/>
              </w:rPr>
              <w:t>Ezen belül: eltérő stílusú magyar népdalok, egy nemzetiségi vagy más népek dala,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mely saját nyelven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előadható.</w:t>
            </w:r>
          </w:p>
          <w:p w:rsidR="00FA6B77" w:rsidRDefault="00FA6B77" w:rsidP="00FA6B77">
            <w:pPr>
              <w:pStyle w:val="TableParagraph"/>
              <w:spacing w:line="230" w:lineRule="atLeast"/>
              <w:ind w:left="60" w:right="280"/>
              <w:jc w:val="both"/>
              <w:rPr>
                <w:sz w:val="20"/>
              </w:rPr>
            </w:pPr>
            <w:r>
              <w:rPr>
                <w:sz w:val="20"/>
              </w:rPr>
              <w:t>A népdalokat több versszak esetén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legalább kettő versszakkal kell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előadni.</w:t>
            </w:r>
          </w:p>
        </w:tc>
      </w:tr>
      <w:tr w:rsidR="00FA6B77" w:rsidTr="0077082D">
        <w:trPr>
          <w:trHeight w:val="524"/>
        </w:trPr>
        <w:tc>
          <w:tcPr>
            <w:tcW w:w="2757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1.1.2.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Műzene</w:t>
            </w:r>
          </w:p>
        </w:tc>
        <w:tc>
          <w:tcPr>
            <w:tcW w:w="6125" w:type="dxa"/>
          </w:tcPr>
          <w:p w:rsidR="00FA6B77" w:rsidRDefault="00FA6B77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 dalok szöveges előadása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műfordításban</w:t>
            </w:r>
          </w:p>
          <w:p w:rsidR="00FA6B77" w:rsidRDefault="00FA6B77" w:rsidP="00FA6B77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vagy eredeti nyelven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történhet.</w:t>
            </w:r>
          </w:p>
        </w:tc>
      </w:tr>
      <w:tr w:rsidR="00FA6B77" w:rsidTr="0077082D">
        <w:trPr>
          <w:trHeight w:val="1313"/>
        </w:trPr>
        <w:tc>
          <w:tcPr>
            <w:tcW w:w="2757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Középkor</w:t>
            </w:r>
          </w:p>
        </w:tc>
        <w:tc>
          <w:tcPr>
            <w:tcW w:w="6125" w:type="dxa"/>
          </w:tcPr>
          <w:p w:rsidR="00FA6B77" w:rsidRDefault="00FA6B77" w:rsidP="00FA6B77">
            <w:pPr>
              <w:pStyle w:val="TableParagraph"/>
              <w:ind w:left="60" w:right="240" w:firstLine="81"/>
              <w:rPr>
                <w:sz w:val="20"/>
              </w:rPr>
            </w:pPr>
            <w:r>
              <w:rPr>
                <w:sz w:val="20"/>
              </w:rPr>
              <w:t>Gregorián dallam éneklése latin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szöveggel, emlékezetből.</w:t>
            </w:r>
          </w:p>
          <w:p w:rsidR="00FA6B77" w:rsidRDefault="00FA6B77" w:rsidP="00FA6B7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A6B77" w:rsidRDefault="00FA6B77" w:rsidP="00FA6B77">
            <w:pPr>
              <w:pStyle w:val="TableParagraph"/>
              <w:spacing w:line="230" w:lineRule="atLeast"/>
              <w:ind w:left="60" w:right="534"/>
              <w:rPr>
                <w:sz w:val="20"/>
              </w:rPr>
            </w:pPr>
            <w:r>
              <w:rPr>
                <w:sz w:val="20"/>
              </w:rPr>
              <w:t>Trubadúr vagy trouvère dallam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előadása szöveggel,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emlékezetből.</w:t>
            </w:r>
          </w:p>
        </w:tc>
      </w:tr>
    </w:tbl>
    <w:p w:rsidR="00BF53CB" w:rsidRDefault="00BF53CB" w:rsidP="00BF53CB">
      <w:pPr>
        <w:rPr>
          <w:sz w:val="20"/>
        </w:rPr>
        <w:sectPr w:rsidR="00BF53CB" w:rsidSect="00BF53CB">
          <w:headerReference w:type="default" r:id="rId8"/>
          <w:footerReference w:type="default" r:id="rId9"/>
          <w:pgSz w:w="12240" w:h="15840"/>
          <w:pgMar w:top="1320" w:right="1280" w:bottom="440" w:left="1300" w:header="231" w:footer="253" w:gutter="0"/>
          <w:pgNumType w:start="1"/>
          <w:cols w:space="708"/>
        </w:sectPr>
      </w:pPr>
    </w:p>
    <w:p w:rsidR="00BF53CB" w:rsidRDefault="00BF53CB" w:rsidP="00BF53CB">
      <w:pPr>
        <w:pStyle w:val="Szvegtrzs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974"/>
      </w:tblGrid>
      <w:tr w:rsidR="00FA6B77" w:rsidTr="0077082D">
        <w:trPr>
          <w:trHeight w:val="408"/>
        </w:trPr>
        <w:tc>
          <w:tcPr>
            <w:tcW w:w="2689" w:type="dxa"/>
            <w:vMerge w:val="restart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Reneszánsz</w:t>
            </w:r>
          </w:p>
        </w:tc>
        <w:tc>
          <w:tcPr>
            <w:tcW w:w="5974" w:type="dxa"/>
            <w:tcBorders>
              <w:bottom w:val="nil"/>
            </w:tcBorders>
          </w:tcPr>
          <w:p w:rsidR="00FA6B77" w:rsidRDefault="00FA6B77" w:rsidP="00FA6B7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Históriás ének szöveges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megszólaltatása</w:t>
            </w:r>
          </w:p>
          <w:p w:rsidR="00FA6B77" w:rsidRDefault="00FA6B77" w:rsidP="00FA6B77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sz w:val="20"/>
              </w:rPr>
              <w:t>emlékezetből.</w:t>
            </w:r>
          </w:p>
        </w:tc>
      </w:tr>
      <w:tr w:rsidR="00FA6B77" w:rsidTr="0077082D">
        <w:trPr>
          <w:trHeight w:val="413"/>
        </w:trPr>
        <w:tc>
          <w:tcPr>
            <w:tcW w:w="2689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  <w:tcBorders>
              <w:top w:val="nil"/>
            </w:tcBorders>
          </w:tcPr>
          <w:p w:rsidR="00FA6B77" w:rsidRDefault="00FA6B77" w:rsidP="00FA6B77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Ungaresca dallam éneklése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szolmizálva,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emlékezetből.</w:t>
            </w:r>
          </w:p>
        </w:tc>
      </w:tr>
      <w:tr w:rsidR="00FA6B77" w:rsidTr="0077082D">
        <w:trPr>
          <w:trHeight w:val="1865"/>
        </w:trPr>
        <w:tc>
          <w:tcPr>
            <w:tcW w:w="2689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Barokk</w:t>
            </w:r>
          </w:p>
        </w:tc>
        <w:tc>
          <w:tcPr>
            <w:tcW w:w="5974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Virágének előadása szöveggel,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emlékezetből.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296"/>
              <w:rPr>
                <w:sz w:val="20"/>
              </w:rPr>
            </w:pPr>
            <w:r>
              <w:rPr>
                <w:sz w:val="20"/>
              </w:rPr>
              <w:t>Korál dallam éneklése magyar vagy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eredeti szöveggel,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emlékezetből.</w:t>
            </w:r>
          </w:p>
          <w:p w:rsidR="00FA6B77" w:rsidRDefault="00FA6B77" w:rsidP="00FA6B77">
            <w:pPr>
              <w:pStyle w:val="TableParagraph"/>
              <w:ind w:left="60" w:right="342"/>
              <w:rPr>
                <w:sz w:val="20"/>
              </w:rPr>
            </w:pPr>
            <w:r>
              <w:rPr>
                <w:sz w:val="20"/>
              </w:rPr>
              <w:t>Könnyebb ária vagy dal szöveges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éneklése emlékezetből (tanári)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zongorakísérettel.</w:t>
            </w:r>
          </w:p>
          <w:p w:rsidR="00FA6B77" w:rsidRDefault="00FA6B77" w:rsidP="00FA6B77">
            <w:pPr>
              <w:pStyle w:val="TableParagraph"/>
              <w:ind w:left="60" w:right="132"/>
              <w:rPr>
                <w:sz w:val="20"/>
              </w:rPr>
            </w:pPr>
            <w:r>
              <w:rPr>
                <w:sz w:val="20"/>
              </w:rPr>
              <w:t>Barokk hangszeres zeneműrészlet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hangszeres bemutatása vagy éneklése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emlékezetből,</w:t>
            </w:r>
          </w:p>
          <w:p w:rsidR="00FA6B77" w:rsidRDefault="00FA6B77" w:rsidP="00FA6B77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szolmizálva vagy abszolút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névvel.</w:t>
            </w:r>
          </w:p>
        </w:tc>
      </w:tr>
      <w:tr w:rsidR="00FA6B77" w:rsidTr="0077082D">
        <w:trPr>
          <w:trHeight w:val="1868"/>
        </w:trPr>
        <w:tc>
          <w:tcPr>
            <w:tcW w:w="2689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Bécsi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klasszika</w:t>
            </w:r>
          </w:p>
        </w:tc>
        <w:tc>
          <w:tcPr>
            <w:tcW w:w="5974" w:type="dxa"/>
          </w:tcPr>
          <w:p w:rsidR="00FA6B77" w:rsidRDefault="00FA6B77" w:rsidP="00FA6B77">
            <w:pPr>
              <w:pStyle w:val="TableParagraph"/>
              <w:spacing w:line="237" w:lineRule="auto"/>
              <w:ind w:left="60" w:right="92" w:firstLine="81"/>
              <w:rPr>
                <w:sz w:val="20"/>
              </w:rPr>
            </w:pPr>
            <w:r>
              <w:rPr>
                <w:sz w:val="20"/>
              </w:rPr>
              <w:t>J. Haydn, W. A. Mozart és L. van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Beethoven egy-egy dalának éneklése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emlékezetből,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(tanári)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zongorakísérettel.</w:t>
            </w:r>
          </w:p>
          <w:p w:rsidR="00FA6B77" w:rsidRDefault="00FA6B77" w:rsidP="00FA6B77">
            <w:pPr>
              <w:pStyle w:val="TableParagraph"/>
              <w:ind w:left="60" w:right="786"/>
              <w:rPr>
                <w:sz w:val="20"/>
              </w:rPr>
            </w:pPr>
            <w:r>
              <w:rPr>
                <w:sz w:val="20"/>
              </w:rPr>
              <w:t>J. Haydn, W. A. Mozart vagy L. van Beethoven egy hangszeres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zeneműve</w:t>
            </w:r>
          </w:p>
          <w:p w:rsidR="00FA6B77" w:rsidRDefault="00FA6B77" w:rsidP="00FA6B77">
            <w:pPr>
              <w:pStyle w:val="TableParagraph"/>
              <w:ind w:left="60" w:right="405"/>
              <w:rPr>
                <w:sz w:val="20"/>
              </w:rPr>
            </w:pPr>
            <w:r>
              <w:rPr>
                <w:sz w:val="20"/>
              </w:rPr>
              <w:t>jellegzetes periódus terjedelmű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témájának hangszeres bemutatása vagy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éneklése</w:t>
            </w:r>
          </w:p>
          <w:p w:rsidR="00FA6B77" w:rsidRDefault="00FA6B77" w:rsidP="00FA6B77">
            <w:pPr>
              <w:pStyle w:val="TableParagraph"/>
              <w:spacing w:line="230" w:lineRule="exact"/>
              <w:ind w:left="60" w:right="492"/>
              <w:rPr>
                <w:sz w:val="20"/>
              </w:rPr>
            </w:pPr>
            <w:r>
              <w:rPr>
                <w:sz w:val="20"/>
              </w:rPr>
              <w:t>emlékezetből, szolmizálva vagy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abszolút névvel.</w:t>
            </w:r>
          </w:p>
        </w:tc>
      </w:tr>
      <w:tr w:rsidR="00FA6B77" w:rsidTr="0077082D">
        <w:trPr>
          <w:trHeight w:val="1452"/>
        </w:trPr>
        <w:tc>
          <w:tcPr>
            <w:tcW w:w="2689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Romantika</w:t>
            </w:r>
          </w:p>
        </w:tc>
        <w:tc>
          <w:tcPr>
            <w:tcW w:w="5974" w:type="dxa"/>
          </w:tcPr>
          <w:p w:rsidR="00FA6B77" w:rsidRDefault="00FA6B77" w:rsidP="00FA6B77">
            <w:pPr>
              <w:pStyle w:val="TableParagraph"/>
              <w:ind w:left="60" w:right="48" w:firstLine="81"/>
              <w:rPr>
                <w:sz w:val="20"/>
              </w:rPr>
            </w:pPr>
            <w:r>
              <w:rPr>
                <w:sz w:val="20"/>
              </w:rPr>
              <w:t>Három, különböző szerzőtől származó romantikus dal éneklése emlékezetből,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(tanári) zongorakísérettel.</w:t>
            </w:r>
          </w:p>
          <w:p w:rsidR="00FA6B77" w:rsidRDefault="00FA6B77" w:rsidP="00FA6B7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180"/>
              <w:rPr>
                <w:sz w:val="20"/>
              </w:rPr>
            </w:pPr>
            <w:r>
              <w:rPr>
                <w:sz w:val="20"/>
              </w:rPr>
              <w:t>Műzenei részlet hangszeres bemutatása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vagy éneklése emlékezetből, szolmizálva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</w:p>
          <w:p w:rsidR="00FA6B77" w:rsidRDefault="00FA6B77" w:rsidP="00FA6B77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abszolút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névvel.</w:t>
            </w:r>
          </w:p>
        </w:tc>
      </w:tr>
      <w:tr w:rsidR="00FA6B77" w:rsidTr="0077082D">
        <w:trPr>
          <w:trHeight w:val="623"/>
        </w:trPr>
        <w:tc>
          <w:tcPr>
            <w:tcW w:w="2689" w:type="dxa"/>
          </w:tcPr>
          <w:p w:rsidR="00FA6B77" w:rsidRDefault="00FA6B77" w:rsidP="00FA6B77">
            <w:pPr>
              <w:pStyle w:val="TableParagraph"/>
              <w:ind w:left="62" w:right="280" w:firstLine="81"/>
              <w:rPr>
                <w:sz w:val="20"/>
              </w:rPr>
            </w:pPr>
            <w:r>
              <w:rPr>
                <w:sz w:val="20"/>
              </w:rPr>
              <w:t>A 19-20.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század fordulója</w:t>
            </w:r>
          </w:p>
        </w:tc>
        <w:tc>
          <w:tcPr>
            <w:tcW w:w="5974" w:type="dxa"/>
          </w:tcPr>
          <w:p w:rsidR="00FA6B77" w:rsidRDefault="00FA6B77" w:rsidP="00FA6B77">
            <w:pPr>
              <w:pStyle w:val="TableParagraph"/>
              <w:ind w:left="60" w:right="129" w:firstLine="81"/>
              <w:rPr>
                <w:sz w:val="20"/>
              </w:rPr>
            </w:pPr>
            <w:r>
              <w:rPr>
                <w:sz w:val="20"/>
              </w:rPr>
              <w:t>M. Ravel egy művének, vagy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műrészletének éneklése szolmizálva vagy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hangnévvel,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emlékezetből.</w:t>
            </w:r>
          </w:p>
        </w:tc>
      </w:tr>
      <w:tr w:rsidR="00FA6B77" w:rsidTr="0077082D">
        <w:trPr>
          <w:trHeight w:val="1657"/>
        </w:trPr>
        <w:tc>
          <w:tcPr>
            <w:tcW w:w="2689" w:type="dxa"/>
          </w:tcPr>
          <w:p w:rsidR="00FA6B77" w:rsidRDefault="00FA6B77" w:rsidP="00FA6B77">
            <w:pPr>
              <w:pStyle w:val="TableParagraph"/>
              <w:ind w:left="62" w:right="467" w:firstLine="81"/>
              <w:rPr>
                <w:sz w:val="20"/>
              </w:rPr>
            </w:pPr>
            <w:r>
              <w:rPr>
                <w:sz w:val="20"/>
              </w:rPr>
              <w:t>20. századi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és kortárs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zene</w:t>
            </w:r>
          </w:p>
        </w:tc>
        <w:tc>
          <w:tcPr>
            <w:tcW w:w="5974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Kodály Zoltán és Bartók Béla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egy-egy</w:t>
            </w:r>
          </w:p>
          <w:p w:rsidR="00FA6B77" w:rsidRDefault="00FA6B77" w:rsidP="00FA6B77">
            <w:pPr>
              <w:pStyle w:val="TableParagraph"/>
              <w:ind w:left="60" w:right="125"/>
              <w:rPr>
                <w:sz w:val="20"/>
              </w:rPr>
            </w:pPr>
            <w:r>
              <w:rPr>
                <w:sz w:val="20"/>
              </w:rPr>
              <w:t>zenemű részletének éneklése emlékezetből, szöveggel, szolmizálva vagy abszolút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névvel.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584"/>
              <w:rPr>
                <w:sz w:val="20"/>
              </w:rPr>
            </w:pPr>
            <w:r>
              <w:rPr>
                <w:sz w:val="20"/>
              </w:rPr>
              <w:t>Huszadik századi vagy kortárs mű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vagy műrészlet hangszeres bemutatása,vagy éneklése emlékezetből,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szöveggel,</w:t>
            </w:r>
          </w:p>
          <w:p w:rsidR="00FA6B77" w:rsidRDefault="00FA6B77" w:rsidP="00FA6B77">
            <w:pPr>
              <w:pStyle w:val="TableParagraph"/>
              <w:spacing w:before="2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szolmizálva vagy abszolút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névvel.</w:t>
            </w:r>
          </w:p>
        </w:tc>
      </w:tr>
    </w:tbl>
    <w:p w:rsidR="00BF53CB" w:rsidRDefault="00BF53CB" w:rsidP="00BF53CB">
      <w:pPr>
        <w:spacing w:line="230" w:lineRule="exact"/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Szvegtrzs"/>
        <w:spacing w:before="2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98"/>
      </w:tblGrid>
      <w:tr w:rsidR="00FA6B77" w:rsidTr="0077082D">
        <w:trPr>
          <w:trHeight w:val="1578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ind w:left="62" w:firstLine="81"/>
              <w:rPr>
                <w:sz w:val="20"/>
              </w:rPr>
            </w:pPr>
            <w:r>
              <w:rPr>
                <w:sz w:val="20"/>
              </w:rPr>
              <w:t xml:space="preserve">1.1.4. Felismerő </w:t>
            </w:r>
            <w:r>
              <w:rPr>
                <w:w w:val="95"/>
                <w:sz w:val="20"/>
              </w:rPr>
              <w:t>kottaolvasás/Lapról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olvasás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Felismerő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kottaolvasás:</w:t>
            </w:r>
          </w:p>
          <w:p w:rsidR="00FA6B77" w:rsidRDefault="00FA6B77" w:rsidP="00FA6B77">
            <w:pPr>
              <w:pStyle w:val="TableParagraph"/>
              <w:ind w:left="60" w:right="208"/>
              <w:rPr>
                <w:sz w:val="20"/>
              </w:rPr>
            </w:pPr>
            <w:r>
              <w:rPr>
                <w:sz w:val="20"/>
              </w:rPr>
              <w:t>középnehéz, periódus terjedelmű,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modulálás nélküli dallam éneklése szolmizálva vagy hangnévvel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(2#-2b-ig).</w:t>
            </w:r>
          </w:p>
        </w:tc>
      </w:tr>
      <w:tr w:rsidR="00FA6B77" w:rsidTr="0077082D">
        <w:trPr>
          <w:trHeight w:val="262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Műelemzés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rPr>
                <w:sz w:val="16"/>
              </w:rPr>
            </w:pPr>
          </w:p>
        </w:tc>
      </w:tr>
      <w:tr w:rsidR="00FA6B77" w:rsidTr="0077082D">
        <w:trPr>
          <w:trHeight w:val="2632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1.2.1.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Népzene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ind w:left="60" w:right="46" w:firstLine="81"/>
              <w:rPr>
                <w:sz w:val="20"/>
              </w:rPr>
            </w:pPr>
            <w:r>
              <w:rPr>
                <w:sz w:val="20"/>
              </w:rPr>
              <w:t>Az énekelt régi és új stílusú magyar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népdalok elemzése a következő szempontok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alapján:</w:t>
            </w:r>
          </w:p>
          <w:p w:rsidR="00FA6B77" w:rsidRDefault="00FA6B77" w:rsidP="00FA6B77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dallamvonal, sorszerkezet,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szótagszám,</w:t>
            </w:r>
          </w:p>
          <w:p w:rsidR="00FA6B77" w:rsidRDefault="00FA6B77" w:rsidP="00FA6B77">
            <w:pPr>
              <w:pStyle w:val="TableParagraph"/>
              <w:ind w:left="60" w:right="79"/>
              <w:rPr>
                <w:sz w:val="20"/>
              </w:rPr>
            </w:pPr>
            <w:r>
              <w:rPr>
                <w:sz w:val="20"/>
              </w:rPr>
              <w:t>hangkészlet, hangsor megállapítása,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besorolás az alapvető stílusrétegekbe.</w:t>
            </w:r>
          </w:p>
          <w:p w:rsidR="00FA6B77" w:rsidRDefault="00FA6B77" w:rsidP="00FA6B77">
            <w:pPr>
              <w:pStyle w:val="TableParagraph"/>
              <w:ind w:left="60" w:right="249"/>
              <w:rPr>
                <w:sz w:val="20"/>
              </w:rPr>
            </w:pPr>
            <w:r>
              <w:rPr>
                <w:sz w:val="20"/>
              </w:rPr>
              <w:t>Általános követelmény az énekelt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anyaghoz kapcsolódó népzenei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ismeretek: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téma- és ünnepkör szerinti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besorolás.</w:t>
            </w:r>
          </w:p>
        </w:tc>
      </w:tr>
      <w:tr w:rsidR="00FA6B77" w:rsidTr="0077082D">
        <w:trPr>
          <w:trHeight w:val="1578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1.2.2.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Műzene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Általános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követelmény: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az énekelt anyaghoz kötődő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általános</w:t>
            </w:r>
          </w:p>
          <w:p w:rsidR="00FA6B77" w:rsidRDefault="00FA6B77" w:rsidP="00FA6B77">
            <w:pPr>
              <w:pStyle w:val="TableParagraph"/>
              <w:ind w:left="60" w:right="109"/>
              <w:rPr>
                <w:sz w:val="20"/>
              </w:rPr>
            </w:pPr>
            <w:r>
              <w:rPr>
                <w:sz w:val="20"/>
              </w:rPr>
              <w:t>zenetörténeti ismeretek, történelmi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ismeretek, a társművészetekkel való kapcsolatok</w:t>
            </w:r>
          </w:p>
          <w:p w:rsidR="00FA6B77" w:rsidRDefault="00FA6B77" w:rsidP="00FA6B77">
            <w:pPr>
              <w:pStyle w:val="TableParagraph"/>
              <w:spacing w:line="228" w:lineRule="exact"/>
              <w:ind w:left="60" w:right="76"/>
              <w:rPr>
                <w:sz w:val="20"/>
              </w:rPr>
            </w:pPr>
            <w:r>
              <w:rPr>
                <w:sz w:val="20"/>
              </w:rPr>
              <w:t>(irodalom, képzőművészet, építészet)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vázlatos kifejtése.</w:t>
            </w:r>
          </w:p>
        </w:tc>
      </w:tr>
      <w:tr w:rsidR="00FA6B77" w:rsidTr="0077082D">
        <w:trPr>
          <w:trHeight w:val="1053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Középkor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Az énekelt dallam elemzése,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stílus</w:t>
            </w:r>
          </w:p>
          <w:p w:rsidR="00FA6B77" w:rsidRDefault="00FA6B77" w:rsidP="00FA6B77">
            <w:pPr>
              <w:pStyle w:val="TableParagraph"/>
              <w:ind w:left="60" w:right="283"/>
              <w:rPr>
                <w:sz w:val="20"/>
              </w:rPr>
            </w:pPr>
            <w:r>
              <w:rPr>
                <w:sz w:val="20"/>
              </w:rPr>
              <w:t>jellegzetes vonásainak bemutatása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kottakép alapján (a ritmus, a dallam és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szöveg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sajátosságai, egyéb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kapcsolódások).</w:t>
            </w:r>
          </w:p>
        </w:tc>
      </w:tr>
      <w:tr w:rsidR="00FA6B77" w:rsidTr="0077082D">
        <w:trPr>
          <w:trHeight w:val="1314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Reneszánsz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ind w:left="60" w:right="281" w:firstLine="81"/>
              <w:rPr>
                <w:sz w:val="20"/>
              </w:rPr>
            </w:pPr>
            <w:r>
              <w:rPr>
                <w:sz w:val="20"/>
              </w:rPr>
              <w:t>Az énekelt dallam elemzése, a stílus jellegzetes vonásainak bemutatása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kottakép alapján (a ritmus, a dallam és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szöveg</w:t>
            </w:r>
          </w:p>
          <w:p w:rsidR="00FA6B77" w:rsidRDefault="00FA6B77" w:rsidP="00FA6B77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sajátosságai, egyéb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kapcsolódások).</w:t>
            </w:r>
          </w:p>
        </w:tc>
      </w:tr>
      <w:tr w:rsidR="00FA6B77" w:rsidTr="0077082D">
        <w:trPr>
          <w:trHeight w:val="1050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Barokk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Az énekelt dallam elemzése,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stílus</w:t>
            </w:r>
          </w:p>
          <w:p w:rsidR="00FA6B77" w:rsidRDefault="00FA6B77" w:rsidP="00FA6B77">
            <w:pPr>
              <w:pStyle w:val="TableParagraph"/>
              <w:ind w:left="60" w:right="283"/>
              <w:rPr>
                <w:sz w:val="20"/>
              </w:rPr>
            </w:pPr>
            <w:r>
              <w:rPr>
                <w:sz w:val="20"/>
              </w:rPr>
              <w:t>jellegzetes vonásainak bemutatása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kottakép alapján (a ritmus, a dallam,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szöveg</w:t>
            </w:r>
          </w:p>
          <w:p w:rsidR="00FA6B77" w:rsidRDefault="00FA6B77" w:rsidP="00FA6B77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sajátosságai).</w:t>
            </w:r>
          </w:p>
        </w:tc>
      </w:tr>
      <w:tr w:rsidR="00FA6B77" w:rsidTr="0077082D">
        <w:trPr>
          <w:trHeight w:val="1053"/>
        </w:trPr>
        <w:tc>
          <w:tcPr>
            <w:tcW w:w="2834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Bécsi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klasszika</w:t>
            </w:r>
          </w:p>
        </w:tc>
        <w:tc>
          <w:tcPr>
            <w:tcW w:w="6298" w:type="dxa"/>
          </w:tcPr>
          <w:p w:rsidR="00FA6B77" w:rsidRDefault="00FA6B77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Az énekelt dallam elemzése,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stílus</w:t>
            </w:r>
          </w:p>
          <w:p w:rsidR="00FA6B77" w:rsidRDefault="00FA6B77" w:rsidP="00FA6B77">
            <w:pPr>
              <w:pStyle w:val="TableParagraph"/>
              <w:ind w:left="60" w:right="283"/>
              <w:rPr>
                <w:sz w:val="20"/>
              </w:rPr>
            </w:pPr>
            <w:r>
              <w:rPr>
                <w:sz w:val="20"/>
              </w:rPr>
              <w:t>jellegzetes vonásainak bemutatása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kottakép alapján (a ritmus, a dallam,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szöveg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sajátosságai, kapcsolódásuk, formai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elemzés).</w:t>
            </w:r>
          </w:p>
        </w:tc>
      </w:tr>
    </w:tbl>
    <w:p w:rsidR="00BF53CB" w:rsidRDefault="00BF53CB" w:rsidP="00BF53CB">
      <w:pPr>
        <w:spacing w:line="217" w:lineRule="exact"/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Listaszerbekezds"/>
        <w:numPr>
          <w:ilvl w:val="1"/>
          <w:numId w:val="14"/>
        </w:numPr>
        <w:tabs>
          <w:tab w:val="left" w:pos="4346"/>
        </w:tabs>
        <w:spacing w:before="85"/>
        <w:ind w:left="4345"/>
        <w:jc w:val="left"/>
        <w:rPr>
          <w:b/>
          <w:sz w:val="28"/>
        </w:rPr>
      </w:pPr>
      <w:r>
        <w:rPr>
          <w:b/>
          <w:sz w:val="28"/>
        </w:rPr>
        <w:lastRenderedPageBreak/>
        <w:t>Befogadás</w:t>
      </w:r>
    </w:p>
    <w:p w:rsidR="00BF53CB" w:rsidRDefault="00BF53CB" w:rsidP="00BF53CB">
      <w:pPr>
        <w:pStyle w:val="Szvegtrzs"/>
        <w:spacing w:before="3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6450"/>
      </w:tblGrid>
      <w:tr w:rsidR="00FA6B77" w:rsidTr="00FA6B77">
        <w:trPr>
          <w:gridAfter w:val="1"/>
          <w:wAfter w:w="6450" w:type="dxa"/>
          <w:trHeight w:val="230"/>
        </w:trPr>
        <w:tc>
          <w:tcPr>
            <w:tcW w:w="2903" w:type="dxa"/>
            <w:vMerge w:val="restart"/>
          </w:tcPr>
          <w:p w:rsidR="00FA6B77" w:rsidRDefault="00FA6B77" w:rsidP="00FA6B77">
            <w:pPr>
              <w:pStyle w:val="TableParagraph"/>
              <w:spacing w:before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TÉMAKÖR</w:t>
            </w:r>
          </w:p>
        </w:tc>
      </w:tr>
      <w:tr w:rsidR="00FA6B77" w:rsidTr="00FA6B77">
        <w:trPr>
          <w:trHeight w:val="462"/>
        </w:trPr>
        <w:tc>
          <w:tcPr>
            <w:tcW w:w="290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spacing w:before="118"/>
              <w:ind w:left="1466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Középszint</w:t>
            </w:r>
          </w:p>
        </w:tc>
      </w:tr>
      <w:tr w:rsidR="00FA6B77" w:rsidTr="00FA6B77">
        <w:trPr>
          <w:trHeight w:val="1357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Zenetörténet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ind w:left="60" w:right="112" w:firstLine="81"/>
              <w:rPr>
                <w:sz w:val="20"/>
              </w:rPr>
            </w:pPr>
            <w:r>
              <w:rPr>
                <w:sz w:val="20"/>
              </w:rPr>
              <w:t>A tanult anyagban leggyakrabban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előforduló zenei műszavak, fogalmak, előadási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jelek,</w:t>
            </w:r>
          </w:p>
          <w:p w:rsidR="00FA6B77" w:rsidRDefault="00FA6B77" w:rsidP="00FA6B77">
            <w:pPr>
              <w:pStyle w:val="TableParagraph"/>
              <w:spacing w:line="230" w:lineRule="exact"/>
              <w:ind w:left="60" w:right="106"/>
              <w:rPr>
                <w:sz w:val="20"/>
              </w:rPr>
            </w:pPr>
            <w:r>
              <w:rPr>
                <w:sz w:val="20"/>
              </w:rPr>
              <w:t>hangszerek ismerete (lásd Szakkifejezések). Az érettségi követelményekben név szerint említett zeneszerzők munkásságának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vázlatos ismerete.</w:t>
            </w:r>
          </w:p>
        </w:tc>
      </w:tr>
      <w:tr w:rsidR="00FA6B77" w:rsidTr="00FA6B77">
        <w:trPr>
          <w:trHeight w:val="2037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Népzene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ind w:left="60" w:right="97" w:firstLine="81"/>
              <w:rPr>
                <w:sz w:val="20"/>
              </w:rPr>
            </w:pPr>
            <w:r>
              <w:rPr>
                <w:sz w:val="20"/>
              </w:rPr>
              <w:t>A magyar népdalok stílusrétegei: a régi és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az új stílus jellemzőinek ismerete (dallamvonal, szerkezet,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hangkészlet).</w:t>
            </w:r>
          </w:p>
          <w:p w:rsidR="00FA6B77" w:rsidRDefault="00FA6B77" w:rsidP="00FA6B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959"/>
              <w:rPr>
                <w:sz w:val="20"/>
              </w:rPr>
            </w:pPr>
            <w:r>
              <w:rPr>
                <w:sz w:val="20"/>
              </w:rPr>
              <w:t>A tanult népdalokhoz kapcsolódó népszokások, jeles napok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  <w:p w:rsidR="00FA6B77" w:rsidRDefault="00FA6B77" w:rsidP="00FA6B77">
            <w:pPr>
              <w:pStyle w:val="TableParagraph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spacing w:line="228" w:lineRule="exact"/>
              <w:ind w:left="60" w:right="348"/>
              <w:rPr>
                <w:sz w:val="20"/>
              </w:rPr>
            </w:pPr>
            <w:r>
              <w:rPr>
                <w:sz w:val="20"/>
              </w:rPr>
              <w:t>A népzenegyűjtés és rendszerezés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vázlatos áttekintése. A rendszerezés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szempontjai.</w:t>
            </w:r>
          </w:p>
        </w:tc>
      </w:tr>
      <w:tr w:rsidR="00FA6B77" w:rsidTr="00FA6B77">
        <w:trPr>
          <w:trHeight w:val="906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Műzene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 zenetörténeti korszakok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általános</w:t>
            </w:r>
          </w:p>
          <w:p w:rsidR="00FA6B77" w:rsidRDefault="00FA6B77" w:rsidP="00FA6B77">
            <w:pPr>
              <w:pStyle w:val="TableParagraph"/>
              <w:ind w:left="60" w:right="343"/>
              <w:rPr>
                <w:sz w:val="20"/>
              </w:rPr>
            </w:pPr>
            <w:r>
              <w:rPr>
                <w:sz w:val="20"/>
              </w:rPr>
              <w:t>jellemzése, a társművészeti kapcsolódások bemutatása. A korszakok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történelmi,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társadalmi hátterének átfogó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</w:tc>
      </w:tr>
      <w:tr w:rsidR="00FA6B77" w:rsidTr="00FA6B77">
        <w:trPr>
          <w:trHeight w:val="2489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Középkor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 gregorián ének általános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jellemzése.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367"/>
              <w:rPr>
                <w:sz w:val="20"/>
              </w:rPr>
            </w:pPr>
            <w:r>
              <w:rPr>
                <w:sz w:val="20"/>
              </w:rPr>
              <w:t>A zenei írásbeliség kialakulása, 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kottaírás fejlődése (Arezzoi Guido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munkássága).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511"/>
              <w:rPr>
                <w:sz w:val="20"/>
              </w:rPr>
            </w:pPr>
            <w:r>
              <w:rPr>
                <w:sz w:val="20"/>
              </w:rPr>
              <w:t>A zsoltár, a himnusz, a mise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fogalmának meghatározása.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366"/>
              <w:rPr>
                <w:sz w:val="20"/>
              </w:rPr>
            </w:pPr>
            <w:r>
              <w:rPr>
                <w:sz w:val="20"/>
              </w:rPr>
              <w:t>Az énekes világi zene általános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jellemzése (trubadúr, trouvère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dallamok).</w:t>
            </w:r>
          </w:p>
        </w:tc>
      </w:tr>
      <w:tr w:rsidR="00FA6B77" w:rsidTr="00FA6B77">
        <w:trPr>
          <w:trHeight w:val="2263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Reneszánsz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 vokális műfajok ismerete,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műfaji</w:t>
            </w:r>
          </w:p>
          <w:p w:rsidR="00FA6B77" w:rsidRDefault="00FA6B77" w:rsidP="00FA6B77">
            <w:pPr>
              <w:pStyle w:val="TableParagraph"/>
              <w:ind w:left="60" w:right="492"/>
              <w:rPr>
                <w:sz w:val="20"/>
              </w:rPr>
            </w:pPr>
            <w:r>
              <w:rPr>
                <w:sz w:val="20"/>
              </w:rPr>
              <w:t>jellemzők meghatározása (mise,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motetta, madrigál).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302"/>
              <w:rPr>
                <w:sz w:val="20"/>
              </w:rPr>
            </w:pPr>
            <w:r>
              <w:rPr>
                <w:sz w:val="20"/>
              </w:rPr>
              <w:t>A magyarországi reneszánsz zene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általános bemutatása.</w:t>
            </w:r>
          </w:p>
          <w:p w:rsidR="00FA6B77" w:rsidRDefault="00FA6B77" w:rsidP="00FA6B7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595"/>
              <w:rPr>
                <w:sz w:val="20"/>
              </w:rPr>
            </w:pPr>
            <w:r>
              <w:rPr>
                <w:sz w:val="20"/>
              </w:rPr>
              <w:t>A homofon és polifon szerkesztési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mód kottakép alapján történő felismerése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FA6B77" w:rsidRDefault="00FA6B77" w:rsidP="00FA6B77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értelmezése.</w:t>
            </w:r>
          </w:p>
        </w:tc>
      </w:tr>
      <w:tr w:rsidR="00FA6B77" w:rsidTr="00FA6B77">
        <w:trPr>
          <w:trHeight w:val="2038"/>
        </w:trPr>
        <w:tc>
          <w:tcPr>
            <w:tcW w:w="2903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Barokk</w:t>
            </w:r>
          </w:p>
        </w:tc>
        <w:tc>
          <w:tcPr>
            <w:tcW w:w="6450" w:type="dxa"/>
          </w:tcPr>
          <w:p w:rsidR="00FA6B77" w:rsidRDefault="00FA6B77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J. S. Bach, G. F. Händel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munkásságának</w:t>
            </w:r>
          </w:p>
          <w:p w:rsidR="00FA6B77" w:rsidRDefault="00FA6B77" w:rsidP="00FA6B77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vázlatos ismertetése, főbb műveik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felsorolása.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305"/>
              <w:rPr>
                <w:sz w:val="20"/>
              </w:rPr>
            </w:pPr>
            <w:r>
              <w:rPr>
                <w:sz w:val="20"/>
              </w:rPr>
              <w:t>A korál, a passió, az oratórium, a kantáta,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 barokk opera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meghatározása.</w:t>
            </w:r>
          </w:p>
          <w:p w:rsidR="00FA6B77" w:rsidRDefault="00FA6B77" w:rsidP="00FA6B77">
            <w:pPr>
              <w:pStyle w:val="TableParagraph"/>
              <w:ind w:left="60" w:right="1096"/>
              <w:rPr>
                <w:sz w:val="20"/>
              </w:rPr>
            </w:pPr>
            <w:r>
              <w:rPr>
                <w:sz w:val="20"/>
              </w:rPr>
              <w:t>A korál szerepének ismertetése. A da capo-s ária formai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Barokk hangszeres formák (rondó,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variáció),</w:t>
            </w:r>
          </w:p>
        </w:tc>
      </w:tr>
    </w:tbl>
    <w:p w:rsidR="00BF53CB" w:rsidRDefault="00BF53CB" w:rsidP="00BF53CB">
      <w:pPr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Szvegtrzs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029"/>
      </w:tblGrid>
      <w:tr w:rsidR="00FA6B77" w:rsidTr="0077082D">
        <w:trPr>
          <w:trHeight w:val="1158"/>
        </w:trPr>
        <w:tc>
          <w:tcPr>
            <w:tcW w:w="2713" w:type="dxa"/>
          </w:tcPr>
          <w:p w:rsidR="00FA6B77" w:rsidRDefault="00FA6B77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6029" w:type="dxa"/>
          </w:tcPr>
          <w:p w:rsidR="00FA6B77" w:rsidRDefault="00FA6B77" w:rsidP="00FA6B77">
            <w:pPr>
              <w:pStyle w:val="TableParagraph"/>
              <w:spacing w:line="237" w:lineRule="auto"/>
              <w:ind w:left="60" w:right="410"/>
              <w:rPr>
                <w:sz w:val="20"/>
              </w:rPr>
            </w:pPr>
            <w:r>
              <w:rPr>
                <w:sz w:val="20"/>
              </w:rPr>
              <w:t>műfajok (concerto, concerto grosso,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szvit, prelúdium, fúga)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értelmezése.</w:t>
            </w:r>
          </w:p>
          <w:p w:rsidR="00FA6B77" w:rsidRDefault="00FA6B77" w:rsidP="00FA6B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A6B77" w:rsidRDefault="00FA6B77" w:rsidP="00FA6B77">
            <w:pPr>
              <w:pStyle w:val="TableParagraph"/>
              <w:spacing w:line="230" w:lineRule="atLeast"/>
              <w:ind w:left="60" w:right="185"/>
              <w:rPr>
                <w:sz w:val="20"/>
              </w:rPr>
            </w:pPr>
            <w:r>
              <w:rPr>
                <w:sz w:val="20"/>
              </w:rPr>
              <w:t>A barokk zenekar összetételének és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jellemző hangszereinek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felsorolása.</w:t>
            </w:r>
          </w:p>
        </w:tc>
      </w:tr>
      <w:tr w:rsidR="00FA6B77" w:rsidTr="0077082D">
        <w:trPr>
          <w:trHeight w:val="3235"/>
        </w:trPr>
        <w:tc>
          <w:tcPr>
            <w:tcW w:w="271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Bécsi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klasszika</w:t>
            </w:r>
          </w:p>
        </w:tc>
        <w:tc>
          <w:tcPr>
            <w:tcW w:w="6029" w:type="dxa"/>
          </w:tcPr>
          <w:p w:rsidR="00FA6B77" w:rsidRDefault="00FA6B77" w:rsidP="00FA6B77">
            <w:pPr>
              <w:pStyle w:val="TableParagraph"/>
              <w:ind w:left="60" w:firstLine="81"/>
              <w:rPr>
                <w:sz w:val="20"/>
              </w:rPr>
            </w:pPr>
            <w:r>
              <w:rPr>
                <w:sz w:val="20"/>
              </w:rPr>
              <w:t>J. Haydn, W. A. Mozart és L. van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Beethoven munkásságának vázlatos ismertetése, főbb műveik felsorolása.</w:t>
            </w:r>
          </w:p>
          <w:p w:rsidR="00FA6B77" w:rsidRDefault="00FA6B77" w:rsidP="00FA6B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861"/>
              <w:rPr>
                <w:sz w:val="20"/>
              </w:rPr>
            </w:pPr>
            <w:r>
              <w:rPr>
                <w:sz w:val="20"/>
              </w:rPr>
              <w:t>A klasszikus periódus, a két-,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illetve háromtagú formák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meghatározása.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685"/>
              <w:rPr>
                <w:sz w:val="20"/>
              </w:rPr>
            </w:pPr>
            <w:r>
              <w:rPr>
                <w:sz w:val="20"/>
              </w:rPr>
              <w:t>Jellemző műfajok (szonáta,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szimfónia, vonósnégyes, klasszikus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versenymű,</w:t>
            </w:r>
          </w:p>
          <w:p w:rsidR="00FA6B77" w:rsidRDefault="00FA6B77" w:rsidP="00FA6B77">
            <w:pPr>
              <w:pStyle w:val="TableParagraph"/>
              <w:ind w:left="60" w:right="413"/>
              <w:rPr>
                <w:sz w:val="20"/>
              </w:rPr>
            </w:pPr>
            <w:r>
              <w:rPr>
                <w:sz w:val="20"/>
              </w:rPr>
              <w:t>klasszikus opera, klasszikus dal)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általános bemutatása.</w:t>
            </w:r>
          </w:p>
          <w:p w:rsidR="00FA6B77" w:rsidRDefault="00FA6B77" w:rsidP="00FA6B7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A6B77" w:rsidRDefault="00FA6B77" w:rsidP="00FA6B77">
            <w:pPr>
              <w:pStyle w:val="TableParagraph"/>
              <w:spacing w:line="230" w:lineRule="atLeast"/>
              <w:ind w:left="60" w:right="1050"/>
              <w:rPr>
                <w:sz w:val="20"/>
              </w:rPr>
            </w:pPr>
            <w:r>
              <w:rPr>
                <w:sz w:val="20"/>
              </w:rPr>
              <w:t>A klasszikus szimfonikus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zenekar összetételének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meghatározása.</w:t>
            </w:r>
          </w:p>
        </w:tc>
      </w:tr>
      <w:tr w:rsidR="00FA6B77" w:rsidTr="0077082D">
        <w:trPr>
          <w:trHeight w:val="3469"/>
        </w:trPr>
        <w:tc>
          <w:tcPr>
            <w:tcW w:w="2713" w:type="dxa"/>
          </w:tcPr>
          <w:p w:rsidR="00FA6B77" w:rsidRDefault="00FA6B77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Romantika</w:t>
            </w:r>
          </w:p>
        </w:tc>
        <w:tc>
          <w:tcPr>
            <w:tcW w:w="6029" w:type="dxa"/>
          </w:tcPr>
          <w:p w:rsidR="00FA6B77" w:rsidRDefault="00FA6B77" w:rsidP="00FA6B77">
            <w:pPr>
              <w:pStyle w:val="TableParagraph"/>
              <w:spacing w:line="237" w:lineRule="auto"/>
              <w:ind w:left="60" w:right="241" w:firstLine="81"/>
              <w:rPr>
                <w:sz w:val="20"/>
              </w:rPr>
            </w:pPr>
            <w:r>
              <w:rPr>
                <w:sz w:val="20"/>
              </w:rPr>
              <w:t>A romantikus dal és jellegzetes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vonásainak ismerete. A dalciklus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fogalma.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A programzene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meghatározása.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1126"/>
              <w:rPr>
                <w:sz w:val="20"/>
              </w:rPr>
            </w:pPr>
            <w:r>
              <w:rPr>
                <w:sz w:val="20"/>
              </w:rPr>
              <w:t>A szimfonikus költemény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műfaji meghatározása.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Liszt Ferenc munkásságának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vázlatos</w:t>
            </w:r>
          </w:p>
          <w:p w:rsidR="00FA6B77" w:rsidRDefault="00FA6B77" w:rsidP="00FA6B77">
            <w:pPr>
              <w:pStyle w:val="TableParagraph"/>
              <w:spacing w:line="480" w:lineRule="auto"/>
              <w:ind w:left="60" w:right="593"/>
              <w:rPr>
                <w:sz w:val="20"/>
              </w:rPr>
            </w:pPr>
            <w:r>
              <w:rPr>
                <w:sz w:val="20"/>
              </w:rPr>
              <w:t>ismertetése, főbb műveinek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felsorolása. A nemzeti romantika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jellemzése.</w:t>
            </w:r>
          </w:p>
          <w:p w:rsidR="00FA6B77" w:rsidRDefault="00FA6B77" w:rsidP="00FA6B77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Erkel Ferenc munkásságának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vázlatos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ismertetése, főbb műveinek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felsorolása.</w:t>
            </w:r>
          </w:p>
        </w:tc>
      </w:tr>
      <w:tr w:rsidR="00FA6B77" w:rsidTr="0077082D">
        <w:trPr>
          <w:trHeight w:val="692"/>
        </w:trPr>
        <w:tc>
          <w:tcPr>
            <w:tcW w:w="2713" w:type="dxa"/>
          </w:tcPr>
          <w:p w:rsidR="00FA6B77" w:rsidRDefault="00FA6B77" w:rsidP="00FA6B77">
            <w:pPr>
              <w:pStyle w:val="TableParagraph"/>
              <w:ind w:left="62" w:right="280" w:firstLine="81"/>
              <w:rPr>
                <w:sz w:val="20"/>
              </w:rPr>
            </w:pPr>
            <w:r>
              <w:rPr>
                <w:sz w:val="20"/>
              </w:rPr>
              <w:t>A 19-20.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század fordulója</w:t>
            </w:r>
          </w:p>
        </w:tc>
        <w:tc>
          <w:tcPr>
            <w:tcW w:w="6029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 zenei impresszionizmus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bemutatása</w:t>
            </w:r>
          </w:p>
          <w:p w:rsidR="00FA6B77" w:rsidRDefault="00FA6B77" w:rsidP="00FA6B77">
            <w:pPr>
              <w:pStyle w:val="TableParagraph"/>
              <w:spacing w:line="230" w:lineRule="atLeast"/>
              <w:ind w:left="60" w:right="203"/>
              <w:rPr>
                <w:sz w:val="20"/>
              </w:rPr>
            </w:pPr>
            <w:r>
              <w:rPr>
                <w:sz w:val="20"/>
              </w:rPr>
              <w:t>(melodika, hangkészlet, hangszerelés),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zenei törekvések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századfordulón.</w:t>
            </w:r>
          </w:p>
        </w:tc>
      </w:tr>
      <w:tr w:rsidR="00FA6B77" w:rsidTr="0077082D">
        <w:trPr>
          <w:trHeight w:val="3930"/>
        </w:trPr>
        <w:tc>
          <w:tcPr>
            <w:tcW w:w="2713" w:type="dxa"/>
          </w:tcPr>
          <w:p w:rsidR="00FA6B77" w:rsidRDefault="00FA6B77" w:rsidP="00FA6B77">
            <w:pPr>
              <w:pStyle w:val="TableParagraph"/>
              <w:ind w:left="62" w:right="467" w:firstLine="81"/>
              <w:rPr>
                <w:sz w:val="20"/>
              </w:rPr>
            </w:pPr>
            <w:r>
              <w:rPr>
                <w:sz w:val="20"/>
              </w:rPr>
              <w:t>20. századi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és kortárs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zene</w:t>
            </w:r>
          </w:p>
        </w:tc>
        <w:tc>
          <w:tcPr>
            <w:tcW w:w="6029" w:type="dxa"/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Bartók Béla és Kodály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Zoltán</w:t>
            </w:r>
          </w:p>
          <w:p w:rsidR="00FA6B77" w:rsidRDefault="00FA6B77" w:rsidP="00FA6B77">
            <w:pPr>
              <w:pStyle w:val="TableParagraph"/>
              <w:ind w:left="60" w:right="521"/>
              <w:rPr>
                <w:sz w:val="20"/>
              </w:rPr>
            </w:pPr>
            <w:r>
              <w:rPr>
                <w:sz w:val="20"/>
              </w:rPr>
              <w:t>munkásságának bemutatása (életút,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főbb művek).</w:t>
            </w:r>
          </w:p>
          <w:p w:rsidR="00FA6B77" w:rsidRDefault="00FA6B77" w:rsidP="00FA6B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B77" w:rsidRDefault="00FA6B77" w:rsidP="00FA6B77">
            <w:pPr>
              <w:pStyle w:val="TableParagraph"/>
              <w:ind w:left="60" w:right="724"/>
              <w:rPr>
                <w:sz w:val="20"/>
              </w:rPr>
            </w:pPr>
            <w:r>
              <w:rPr>
                <w:sz w:val="20"/>
              </w:rPr>
              <w:t>A 20. század főbb zenei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irányzatainak megnevezése, lényegük ismerete (neoklasszicizmus, folklorizmus, expresszionizmus).</w:t>
            </w:r>
          </w:p>
          <w:p w:rsidR="00FA6B77" w:rsidRDefault="00FA6B77" w:rsidP="00FA6B77">
            <w:pPr>
              <w:pStyle w:val="TableParagraph"/>
              <w:rPr>
                <w:b/>
                <w:sz w:val="20"/>
              </w:rPr>
            </w:pPr>
          </w:p>
          <w:p w:rsidR="00FA6B77" w:rsidRDefault="00FA6B77" w:rsidP="00FA6B77">
            <w:pPr>
              <w:pStyle w:val="TableParagraph"/>
              <w:ind w:left="60" w:right="800"/>
              <w:rPr>
                <w:sz w:val="20"/>
              </w:rPr>
            </w:pPr>
            <w:r>
              <w:rPr>
                <w:sz w:val="20"/>
              </w:rPr>
              <w:t>Komponálási technika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(dodekafónia) megnevezése, lényegének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  <w:p w:rsidR="00FA6B77" w:rsidRDefault="00FA6B77" w:rsidP="00FA6B77">
            <w:pPr>
              <w:pStyle w:val="TableParagraph"/>
              <w:rPr>
                <w:b/>
              </w:rPr>
            </w:pPr>
          </w:p>
          <w:p w:rsidR="00FA6B77" w:rsidRDefault="00FA6B77" w:rsidP="00FA6B77">
            <w:pPr>
              <w:pStyle w:val="TableParagraph"/>
              <w:rPr>
                <w:b/>
              </w:rPr>
            </w:pPr>
          </w:p>
          <w:p w:rsidR="00FA6B77" w:rsidRDefault="00FA6B77" w:rsidP="00FA6B77">
            <w:pPr>
              <w:pStyle w:val="TableParagraph"/>
              <w:spacing w:before="183"/>
              <w:ind w:left="60" w:right="182"/>
              <w:rPr>
                <w:sz w:val="20"/>
              </w:rPr>
            </w:pPr>
            <w:r>
              <w:rPr>
                <w:sz w:val="20"/>
              </w:rPr>
              <w:t>Az amerikai zene fejlődésének, 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dzsessznek és hatásának leíró jellegű,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általános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bemutatása.</w:t>
            </w:r>
          </w:p>
        </w:tc>
      </w:tr>
    </w:tbl>
    <w:p w:rsidR="00BF53CB" w:rsidRDefault="00BF53CB" w:rsidP="00BF53CB">
      <w:pPr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Szvegtrzs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429"/>
      </w:tblGrid>
      <w:tr w:rsidR="00FA6B77" w:rsidTr="0077082D">
        <w:trPr>
          <w:trHeight w:val="3412"/>
        </w:trPr>
        <w:tc>
          <w:tcPr>
            <w:tcW w:w="2893" w:type="dxa"/>
          </w:tcPr>
          <w:p w:rsidR="00FA6B77" w:rsidRDefault="00FA6B77" w:rsidP="00FA6B77">
            <w:pPr>
              <w:pStyle w:val="TableParagraph"/>
              <w:spacing w:line="22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  <w:p w:rsidR="00FA6B77" w:rsidRDefault="00FA6B77" w:rsidP="00FA6B77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Zenefelismerés</w:t>
            </w:r>
            <w:r>
              <w:rPr>
                <w:b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Műzene</w:t>
            </w:r>
          </w:p>
        </w:tc>
        <w:tc>
          <w:tcPr>
            <w:tcW w:w="6429" w:type="dxa"/>
          </w:tcPr>
          <w:p w:rsidR="00FA6B77" w:rsidRDefault="00FA6B77" w:rsidP="00FA6B77">
            <w:pPr>
              <w:pStyle w:val="TableParagraph"/>
              <w:spacing w:line="237" w:lineRule="auto"/>
              <w:ind w:left="60" w:right="236" w:firstLine="81"/>
              <w:rPr>
                <w:sz w:val="20"/>
              </w:rPr>
            </w:pPr>
            <w:r>
              <w:rPr>
                <w:sz w:val="20"/>
              </w:rPr>
              <w:t>Műjegyzékben szereplő művek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felismerése CD-ről történő lejátszás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alapján.</w:t>
            </w:r>
          </w:p>
          <w:p w:rsidR="00FA6B77" w:rsidRDefault="00FA6B77" w:rsidP="00FA6B77">
            <w:pPr>
              <w:pStyle w:val="TableParagraph"/>
              <w:ind w:left="60" w:right="122"/>
              <w:rPr>
                <w:sz w:val="20"/>
              </w:rPr>
            </w:pPr>
            <w:r>
              <w:rPr>
                <w:sz w:val="20"/>
              </w:rPr>
              <w:t>Valamennyi, a műjegyzékben szereplő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művet általában az alábbiak szerint kell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azonosítani: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korszak illetve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évszázad,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zeneszerző,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before="0" w:line="229" w:lineRule="exact"/>
              <w:ind w:left="177" w:hanging="118"/>
              <w:rPr>
                <w:sz w:val="20"/>
              </w:rPr>
            </w:pPr>
            <w:r>
              <w:rPr>
                <w:sz w:val="20"/>
              </w:rPr>
              <w:t>mű címe, részlet (tétel)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címe,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before="0" w:line="229" w:lineRule="exact"/>
              <w:ind w:left="177" w:hanging="118"/>
              <w:rPr>
                <w:sz w:val="20"/>
              </w:rPr>
            </w:pPr>
            <w:r>
              <w:rPr>
                <w:sz w:val="20"/>
              </w:rPr>
              <w:t>műfaj,</w:t>
            </w:r>
          </w:p>
          <w:p w:rsidR="00FA6B77" w:rsidRDefault="00FA6B77" w:rsidP="00BF53CB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rPr>
                <w:sz w:val="20"/>
              </w:rPr>
            </w:pPr>
            <w:r>
              <w:rPr>
                <w:sz w:val="20"/>
              </w:rPr>
              <w:t>forma.</w:t>
            </w:r>
          </w:p>
        </w:tc>
      </w:tr>
      <w:tr w:rsidR="00FA6B77" w:rsidTr="0077082D">
        <w:trPr>
          <w:trHeight w:val="682"/>
        </w:trPr>
        <w:tc>
          <w:tcPr>
            <w:tcW w:w="2893" w:type="dxa"/>
          </w:tcPr>
          <w:p w:rsidR="00FA6B77" w:rsidRDefault="00FA6B77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2.2.1.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Népzene</w:t>
            </w:r>
          </w:p>
        </w:tc>
        <w:tc>
          <w:tcPr>
            <w:tcW w:w="6429" w:type="dxa"/>
          </w:tcPr>
          <w:p w:rsidR="00FA6B77" w:rsidRDefault="00FA6B77" w:rsidP="00FA6B77">
            <w:pPr>
              <w:pStyle w:val="TableParagraph"/>
              <w:ind w:left="60" w:right="497" w:firstLine="81"/>
              <w:rPr>
                <w:sz w:val="20"/>
              </w:rPr>
            </w:pPr>
            <w:r>
              <w:rPr>
                <w:sz w:val="20"/>
              </w:rPr>
              <w:t>Népi hangszerek: furulya, duda, citera, tekerő, cimbalom, tárogató, népi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zenekar</w:t>
            </w:r>
          </w:p>
          <w:p w:rsidR="00FA6B77" w:rsidRDefault="00FA6B77" w:rsidP="00FA6B77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hangszereinek felismerése,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megnevezése.</w:t>
            </w:r>
          </w:p>
        </w:tc>
      </w:tr>
      <w:tr w:rsidR="00FA6B77" w:rsidTr="0077082D">
        <w:trPr>
          <w:trHeight w:val="679"/>
        </w:trPr>
        <w:tc>
          <w:tcPr>
            <w:tcW w:w="2893" w:type="dxa"/>
          </w:tcPr>
          <w:p w:rsidR="00FA6B77" w:rsidRDefault="00FA6B77" w:rsidP="00FA6B77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Zeneelmélet</w:t>
            </w:r>
          </w:p>
        </w:tc>
        <w:tc>
          <w:tcPr>
            <w:tcW w:w="6429" w:type="dxa"/>
          </w:tcPr>
          <w:p w:rsidR="00FA6B77" w:rsidRDefault="00FA6B77" w:rsidP="00FA6B77">
            <w:pPr>
              <w:pStyle w:val="TableParagraph"/>
              <w:spacing w:line="223" w:lineRule="exact"/>
              <w:ind w:left="60" w:firstLine="81"/>
              <w:rPr>
                <w:sz w:val="20"/>
              </w:rPr>
            </w:pPr>
            <w:r>
              <w:rPr>
                <w:sz w:val="20"/>
              </w:rPr>
              <w:t>A tanult anyagban leggyakrabban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előforduló</w:t>
            </w:r>
          </w:p>
          <w:p w:rsidR="00FA6B77" w:rsidRDefault="00FA6B77" w:rsidP="00FA6B77">
            <w:pPr>
              <w:pStyle w:val="TableParagraph"/>
              <w:spacing w:line="228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zenei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műszavak,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fogalmak,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előadási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jelek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(lásd Szakkifejezések), hangszerek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</w:tc>
      </w:tr>
      <w:tr w:rsidR="00FA6B77" w:rsidTr="0077082D">
        <w:trPr>
          <w:trHeight w:val="561"/>
        </w:trPr>
        <w:tc>
          <w:tcPr>
            <w:tcW w:w="2893" w:type="dxa"/>
            <w:vMerge w:val="restart"/>
          </w:tcPr>
          <w:p w:rsidR="00FA6B77" w:rsidRDefault="00FA6B77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6429" w:type="dxa"/>
            <w:tcBorders>
              <w:bottom w:val="nil"/>
            </w:tcBorders>
          </w:tcPr>
          <w:p w:rsidR="00FA6B77" w:rsidRDefault="00FA6B77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Dallamok olvasása és írása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violinkulcsban.</w:t>
            </w:r>
          </w:p>
        </w:tc>
      </w:tr>
      <w:tr w:rsidR="00FA6B77" w:rsidTr="0077082D">
        <w:trPr>
          <w:trHeight w:val="671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  <w:bottom w:val="nil"/>
            </w:tcBorders>
          </w:tcPr>
          <w:p w:rsidR="00FA6B77" w:rsidRDefault="00FA6B77" w:rsidP="00FA6B77">
            <w:pPr>
              <w:pStyle w:val="TableParagraph"/>
              <w:spacing w:before="106"/>
              <w:ind w:left="60" w:right="520"/>
              <w:rPr>
                <w:sz w:val="20"/>
              </w:rPr>
            </w:pPr>
            <w:r>
              <w:rPr>
                <w:sz w:val="20"/>
              </w:rPr>
              <w:t>A módosítójelek használata az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ötvonalas rendszerben (kereszt, bé,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feloldójel).</w:t>
            </w:r>
          </w:p>
        </w:tc>
      </w:tr>
      <w:tr w:rsidR="00FA6B77" w:rsidTr="0077082D">
        <w:trPr>
          <w:trHeight w:val="671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  <w:bottom w:val="nil"/>
            </w:tcBorders>
          </w:tcPr>
          <w:p w:rsidR="00FA6B77" w:rsidRDefault="00FA6B77" w:rsidP="00FA6B77">
            <w:pPr>
              <w:pStyle w:val="TableParagraph"/>
              <w:spacing w:before="104"/>
              <w:ind w:left="60"/>
              <w:rPr>
                <w:sz w:val="20"/>
              </w:rPr>
            </w:pPr>
            <w:r>
              <w:rPr>
                <w:sz w:val="20"/>
              </w:rPr>
              <w:t>Törzshangok és egyszeresen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módosított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hangok lejegyzése az ötvonalas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rendszerben.</w:t>
            </w:r>
          </w:p>
        </w:tc>
      </w:tr>
      <w:tr w:rsidR="00FA6B77" w:rsidTr="0077082D">
        <w:trPr>
          <w:trHeight w:val="1809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  <w:bottom w:val="nil"/>
            </w:tcBorders>
          </w:tcPr>
          <w:p w:rsidR="00FA6B77" w:rsidRDefault="00FA6B77" w:rsidP="00FA6B77">
            <w:pPr>
              <w:pStyle w:val="TableParagraph"/>
              <w:spacing w:before="106"/>
              <w:ind w:left="60" w:right="51"/>
              <w:rPr>
                <w:sz w:val="20"/>
              </w:rPr>
            </w:pPr>
            <w:r>
              <w:rPr>
                <w:sz w:val="20"/>
              </w:rPr>
              <w:t>Oktávig terjedő valamennyi kis, nagy, tiszta hangköz, alaphelyzetű hármashangzat (dúr, moll,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szűkített,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bővített)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ismerete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lejegyzése szolmizációs nevekkel és az ötvonalas rendszerben (2#-2b-ig) adott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hangra.</w:t>
            </w:r>
          </w:p>
        </w:tc>
      </w:tr>
      <w:tr w:rsidR="00FA6B77" w:rsidTr="0077082D">
        <w:trPr>
          <w:trHeight w:val="899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  <w:bottom w:val="nil"/>
            </w:tcBorders>
          </w:tcPr>
          <w:p w:rsidR="00FA6B77" w:rsidRDefault="00FA6B77" w:rsidP="00FA6B77">
            <w:pPr>
              <w:pStyle w:val="TableParagraph"/>
              <w:spacing w:before="104"/>
              <w:ind w:left="60" w:right="259"/>
              <w:rPr>
                <w:sz w:val="20"/>
              </w:rPr>
            </w:pPr>
            <w:r>
              <w:rPr>
                <w:sz w:val="20"/>
              </w:rPr>
              <w:t>A -ton, a -chord, és a hétfokú (modális,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dúr, moll) hangsorok ismerete, felismerésük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FA6B77" w:rsidRDefault="00FA6B77" w:rsidP="00FA6B77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lejegyzésük betűkotta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segítségével.</w:t>
            </w:r>
          </w:p>
        </w:tc>
      </w:tr>
      <w:tr w:rsidR="00FA6B77" w:rsidTr="0077082D">
        <w:trPr>
          <w:trHeight w:val="671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  <w:bottom w:val="nil"/>
            </w:tcBorders>
          </w:tcPr>
          <w:p w:rsidR="00FA6B77" w:rsidRDefault="00FA6B77" w:rsidP="00FA6B77">
            <w:pPr>
              <w:pStyle w:val="TableParagraph"/>
              <w:spacing w:before="106"/>
              <w:ind w:left="60" w:right="270"/>
              <w:rPr>
                <w:sz w:val="20"/>
              </w:rPr>
            </w:pPr>
            <w:r>
              <w:rPr>
                <w:sz w:val="20"/>
              </w:rPr>
              <w:t>A ritmusértékek, ritmusképletek, a 2/4, 4/4, 3/4, 3/8, 6/8-os metrum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ismerete.</w:t>
            </w:r>
          </w:p>
        </w:tc>
      </w:tr>
      <w:tr w:rsidR="00FA6B77" w:rsidTr="0077082D">
        <w:trPr>
          <w:trHeight w:val="337"/>
        </w:trPr>
        <w:tc>
          <w:tcPr>
            <w:tcW w:w="2893" w:type="dxa"/>
            <w:vMerge/>
            <w:tcBorders>
              <w:top w:val="nil"/>
            </w:tcBorders>
          </w:tcPr>
          <w:p w:rsidR="00FA6B77" w:rsidRDefault="00FA6B77" w:rsidP="00FA6B77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nil"/>
            </w:tcBorders>
          </w:tcPr>
          <w:p w:rsidR="00FA6B77" w:rsidRDefault="00FA6B77" w:rsidP="00FA6B77">
            <w:pPr>
              <w:pStyle w:val="TableParagraph"/>
              <w:spacing w:before="104"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Szekvencia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szerkesztése.</w:t>
            </w:r>
          </w:p>
        </w:tc>
      </w:tr>
      <w:tr w:rsidR="00FA6B77" w:rsidTr="0077082D">
        <w:trPr>
          <w:trHeight w:val="226"/>
        </w:trPr>
        <w:tc>
          <w:tcPr>
            <w:tcW w:w="2893" w:type="dxa"/>
          </w:tcPr>
          <w:p w:rsidR="00FA6B77" w:rsidRDefault="00FA6B77" w:rsidP="00FA6B77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Dallamírás</w:t>
            </w:r>
          </w:p>
        </w:tc>
        <w:tc>
          <w:tcPr>
            <w:tcW w:w="6429" w:type="dxa"/>
          </w:tcPr>
          <w:p w:rsidR="00FA6B77" w:rsidRDefault="00FA6B77" w:rsidP="00FA6B77">
            <w:pPr>
              <w:pStyle w:val="TableParagraph"/>
              <w:rPr>
                <w:sz w:val="16"/>
              </w:rPr>
            </w:pPr>
          </w:p>
        </w:tc>
      </w:tr>
      <w:tr w:rsidR="00FA6B77" w:rsidTr="0077082D">
        <w:trPr>
          <w:trHeight w:val="1819"/>
        </w:trPr>
        <w:tc>
          <w:tcPr>
            <w:tcW w:w="2893" w:type="dxa"/>
          </w:tcPr>
          <w:p w:rsidR="00FA6B77" w:rsidRDefault="00FA6B77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6429" w:type="dxa"/>
          </w:tcPr>
          <w:p w:rsidR="00FA6B77" w:rsidRDefault="00FA6B77" w:rsidP="00FA6B77">
            <w:pPr>
              <w:pStyle w:val="TableParagraph"/>
              <w:ind w:left="60" w:right="539" w:firstLine="81"/>
              <w:rPr>
                <w:sz w:val="20"/>
              </w:rPr>
            </w:pPr>
            <w:r>
              <w:rPr>
                <w:sz w:val="20"/>
              </w:rPr>
              <w:t>Egy egyszólamú, hangnemben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maradó, periódus terjedelmű dallam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átírása</w:t>
            </w:r>
          </w:p>
          <w:p w:rsidR="00FA6B77" w:rsidRDefault="00FA6B77" w:rsidP="00FA6B77">
            <w:pPr>
              <w:pStyle w:val="TableParagraph"/>
              <w:ind w:left="60" w:right="46"/>
              <w:rPr>
                <w:sz w:val="20"/>
              </w:rPr>
            </w:pPr>
            <w:r>
              <w:rPr>
                <w:sz w:val="20"/>
              </w:rPr>
              <w:t>betűkottából a vonalrendszerbe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violinkulcsban (2# - 2b-ig), vagy fordítva, vonalrendszerből betűkottára.</w:t>
            </w:r>
          </w:p>
        </w:tc>
      </w:tr>
    </w:tbl>
    <w:p w:rsidR="00BF53CB" w:rsidRDefault="00BF53CB" w:rsidP="00BF53CB">
      <w:pPr>
        <w:spacing w:line="230" w:lineRule="exact"/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Cmsor1"/>
        <w:ind w:right="2101"/>
      </w:pPr>
      <w:r>
        <w:lastRenderedPageBreak/>
        <w:t>MŰJEGYZÉK</w:t>
      </w:r>
    </w:p>
    <w:p w:rsidR="00BF53CB" w:rsidRDefault="00BF53CB" w:rsidP="00BF53CB">
      <w:pPr>
        <w:pStyle w:val="Szvegtrzs"/>
        <w:spacing w:before="238"/>
        <w:ind w:right="49"/>
      </w:pPr>
      <w:r>
        <w:t>A</w:t>
      </w:r>
      <w:r>
        <w:rPr>
          <w:spacing w:val="-6"/>
        </w:rPr>
        <w:t xml:space="preserve"> </w:t>
      </w:r>
      <w:r>
        <w:t>műjegyzék</w:t>
      </w:r>
      <w:r>
        <w:rPr>
          <w:spacing w:val="-7"/>
        </w:rPr>
        <w:t xml:space="preserve"> </w:t>
      </w:r>
      <w:r>
        <w:t>énekes</w:t>
      </w:r>
      <w:r>
        <w:rPr>
          <w:spacing w:val="-6"/>
        </w:rPr>
        <w:t xml:space="preserve"> </w:t>
      </w:r>
      <w:r>
        <w:t>anyaga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zenefelismerés</w:t>
      </w:r>
      <w:r>
        <w:rPr>
          <w:spacing w:val="-3"/>
        </w:rPr>
        <w:t xml:space="preserve"> </w:t>
      </w:r>
      <w:r>
        <w:t>hangzó</w:t>
      </w:r>
      <w:r>
        <w:rPr>
          <w:spacing w:val="-4"/>
        </w:rPr>
        <w:t xml:space="preserve"> </w:t>
      </w:r>
      <w:r>
        <w:t>anyaga</w:t>
      </w:r>
      <w:r>
        <w:rPr>
          <w:spacing w:val="-5"/>
        </w:rPr>
        <w:t xml:space="preserve"> </w:t>
      </w:r>
      <w:r>
        <w:t>középszinten</w:t>
      </w:r>
      <w:r>
        <w:rPr>
          <w:spacing w:val="-6"/>
        </w:rPr>
        <w:t xml:space="preserve"> </w:t>
      </w:r>
      <w:r>
        <w:t>ajánlást,</w:t>
      </w:r>
      <w:r>
        <w:rPr>
          <w:spacing w:val="-5"/>
        </w:rPr>
        <w:t xml:space="preserve"> </w:t>
      </w:r>
      <w:r>
        <w:t>válogatási</w:t>
      </w:r>
      <w:r>
        <w:rPr>
          <w:spacing w:val="-6"/>
        </w:rPr>
        <w:t xml:space="preserve"> </w:t>
      </w:r>
      <w:r>
        <w:t>lehetőséget</w:t>
      </w:r>
      <w:r>
        <w:rPr>
          <w:spacing w:val="-5"/>
        </w:rPr>
        <w:t xml:space="preserve"> </w:t>
      </w:r>
      <w:r>
        <w:t>kínál. A tételsorok összeállításához egyéb, a követelményeknek megfelelő zenei anyag is</w:t>
      </w:r>
      <w:r>
        <w:rPr>
          <w:spacing w:val="-11"/>
        </w:rPr>
        <w:t xml:space="preserve"> </w:t>
      </w:r>
      <w:r>
        <w:t>felhasználható.</w:t>
      </w:r>
    </w:p>
    <w:p w:rsidR="00BF53CB" w:rsidRDefault="00BF53CB" w:rsidP="00BF53CB">
      <w:pPr>
        <w:pStyle w:val="Szvegtrzs"/>
        <w:ind w:right="342"/>
      </w:pPr>
      <w:r>
        <w:t>Emelt szinten a követelményekben szereplő teljes dalanyag és a teljes zenefelismerési anyag ismerete</w:t>
      </w:r>
      <w:r>
        <w:rPr>
          <w:spacing w:val="-34"/>
        </w:rPr>
        <w:t xml:space="preserve"> </w:t>
      </w:r>
      <w:r>
        <w:t xml:space="preserve">kötelező. A </w:t>
      </w:r>
      <w:r>
        <w:rPr>
          <w:b/>
        </w:rPr>
        <w:t xml:space="preserve">vastagon szedett </w:t>
      </w:r>
      <w:r>
        <w:t xml:space="preserve">címek </w:t>
      </w:r>
      <w:r>
        <w:rPr>
          <w:b/>
        </w:rPr>
        <w:t xml:space="preserve">az emelt szint </w:t>
      </w:r>
      <w:r>
        <w:t>követelményeihez</w:t>
      </w:r>
      <w:r>
        <w:rPr>
          <w:spacing w:val="3"/>
        </w:rPr>
        <w:t xml:space="preserve"> </w:t>
      </w:r>
      <w:r>
        <w:t>tartoznak.</w:t>
      </w:r>
    </w:p>
    <w:p w:rsidR="00BF53CB" w:rsidRDefault="00BF53CB" w:rsidP="00BF53CB">
      <w:pPr>
        <w:pStyle w:val="Szvegtrzs"/>
        <w:spacing w:before="2"/>
        <w:rPr>
          <w:sz w:val="21"/>
        </w:rPr>
      </w:pPr>
    </w:p>
    <w:p w:rsidR="00BF53CB" w:rsidRDefault="00BF53CB" w:rsidP="00BF53CB">
      <w:pPr>
        <w:spacing w:before="1"/>
        <w:ind w:left="320"/>
        <w:rPr>
          <w:b/>
          <w:sz w:val="20"/>
        </w:rPr>
      </w:pPr>
      <w:r>
        <w:rPr>
          <w:b/>
          <w:sz w:val="20"/>
          <w:u w:val="single"/>
        </w:rPr>
        <w:t>Népdalok</w:t>
      </w:r>
    </w:p>
    <w:p w:rsidR="00BF53CB" w:rsidRPr="002E2069" w:rsidRDefault="00BF53CB" w:rsidP="002E2069">
      <w:pPr>
        <w:ind w:right="7330"/>
        <w:rPr>
          <w:b/>
        </w:rPr>
      </w:pPr>
      <w:r w:rsidRPr="002E2069">
        <w:rPr>
          <w:b/>
        </w:rPr>
        <w:t>A bolhási kertek</w:t>
      </w:r>
      <w:r w:rsidRPr="002E2069">
        <w:rPr>
          <w:b/>
          <w:spacing w:val="-10"/>
        </w:rPr>
        <w:t xml:space="preserve"> </w:t>
      </w:r>
      <w:r w:rsidRPr="002E2069">
        <w:rPr>
          <w:b/>
        </w:rPr>
        <w:t>alatt... A bárnai kertek</w:t>
      </w:r>
      <w:r w:rsidRPr="002E2069">
        <w:rPr>
          <w:b/>
          <w:spacing w:val="-10"/>
        </w:rPr>
        <w:t xml:space="preserve"> </w:t>
      </w:r>
      <w:r w:rsidRPr="002E2069">
        <w:rPr>
          <w:b/>
        </w:rPr>
        <w:t>alatt...</w:t>
      </w:r>
    </w:p>
    <w:p w:rsidR="00BF53CB" w:rsidRPr="002E2069" w:rsidRDefault="00BF53CB" w:rsidP="00BF53CB">
      <w:pPr>
        <w:pStyle w:val="Szvegtrzs"/>
        <w:spacing w:line="224" w:lineRule="exact"/>
        <w:rPr>
          <w:sz w:val="22"/>
          <w:szCs w:val="22"/>
        </w:rPr>
      </w:pPr>
      <w:r w:rsidRPr="002E2069">
        <w:rPr>
          <w:sz w:val="22"/>
          <w:szCs w:val="22"/>
        </w:rPr>
        <w:t>A citrusfa levelestől,</w:t>
      </w:r>
      <w:r w:rsidRPr="002E2069">
        <w:rPr>
          <w:spacing w:val="-12"/>
          <w:sz w:val="22"/>
          <w:szCs w:val="22"/>
        </w:rPr>
        <w:t xml:space="preserve"> </w:t>
      </w:r>
      <w:r w:rsidRPr="002E2069">
        <w:rPr>
          <w:sz w:val="22"/>
          <w:szCs w:val="22"/>
        </w:rPr>
        <w:t>ágastól...</w:t>
      </w:r>
    </w:p>
    <w:p w:rsidR="00BF53CB" w:rsidRPr="002E2069" w:rsidRDefault="00BF53CB" w:rsidP="002E2069">
      <w:pPr>
        <w:spacing w:before="5"/>
        <w:ind w:right="7362"/>
        <w:rPr>
          <w:b/>
        </w:rPr>
      </w:pPr>
      <w:r w:rsidRPr="002E2069">
        <w:rPr>
          <w:b/>
        </w:rPr>
        <w:t>A csitári hegyek</w:t>
      </w:r>
      <w:r w:rsidRPr="002E2069">
        <w:rPr>
          <w:b/>
          <w:spacing w:val="-9"/>
        </w:rPr>
        <w:t xml:space="preserve"> </w:t>
      </w:r>
      <w:r w:rsidRPr="002E2069">
        <w:rPr>
          <w:b/>
        </w:rPr>
        <w:t xml:space="preserve">alatt... </w:t>
      </w:r>
      <w:r w:rsidRPr="002E2069">
        <w:t xml:space="preserve">A jó lovas katonának... </w:t>
      </w:r>
      <w:r w:rsidRPr="002E2069">
        <w:rPr>
          <w:b/>
        </w:rPr>
        <w:t>A marosi füzes</w:t>
      </w:r>
      <w:r w:rsidRPr="002E2069">
        <w:rPr>
          <w:b/>
          <w:spacing w:val="-6"/>
        </w:rPr>
        <w:t xml:space="preserve"> </w:t>
      </w:r>
      <w:r w:rsidRPr="002E2069">
        <w:rPr>
          <w:b/>
        </w:rPr>
        <w:t>alatt...</w:t>
      </w:r>
    </w:p>
    <w:p w:rsidR="00BF53CB" w:rsidRPr="002E2069" w:rsidRDefault="00BF53CB" w:rsidP="002E2069">
      <w:pPr>
        <w:spacing w:line="242" w:lineRule="auto"/>
        <w:ind w:right="7130"/>
        <w:rPr>
          <w:b/>
        </w:rPr>
      </w:pPr>
      <w:r w:rsidRPr="002E2069">
        <w:t>A nagy bécsi</w:t>
      </w:r>
      <w:r w:rsidRPr="002E2069">
        <w:rPr>
          <w:spacing w:val="-18"/>
        </w:rPr>
        <w:t xml:space="preserve"> </w:t>
      </w:r>
      <w:r w:rsidRPr="002E2069">
        <w:t xml:space="preserve">kaszárnyára... A Vidróczki híres nyája... </w:t>
      </w:r>
      <w:r w:rsidRPr="002E2069">
        <w:rPr>
          <w:b/>
        </w:rPr>
        <w:t>Annyi bánat a szívemen... Az én lovam</w:t>
      </w:r>
      <w:r w:rsidRPr="002E2069">
        <w:rPr>
          <w:b/>
          <w:spacing w:val="-7"/>
        </w:rPr>
        <w:t xml:space="preserve"> </w:t>
      </w:r>
      <w:r w:rsidRPr="002E2069">
        <w:rPr>
          <w:b/>
        </w:rPr>
        <w:t>Szajkó...</w:t>
      </w:r>
    </w:p>
    <w:p w:rsidR="00BF53CB" w:rsidRPr="002E2069" w:rsidRDefault="00BF53CB" w:rsidP="002E2069">
      <w:pPr>
        <w:pStyle w:val="Cmsor2"/>
        <w:spacing w:line="223" w:lineRule="exact"/>
        <w:ind w:left="0"/>
        <w:rPr>
          <w:sz w:val="22"/>
          <w:szCs w:val="22"/>
        </w:rPr>
      </w:pPr>
      <w:r w:rsidRPr="002E2069">
        <w:rPr>
          <w:sz w:val="22"/>
          <w:szCs w:val="22"/>
        </w:rPr>
        <w:t>Az hol én</w:t>
      </w:r>
      <w:r w:rsidRPr="002E2069">
        <w:rPr>
          <w:spacing w:val="-13"/>
          <w:sz w:val="22"/>
          <w:szCs w:val="22"/>
        </w:rPr>
        <w:t xml:space="preserve"> </w:t>
      </w:r>
      <w:r w:rsidRPr="002E2069">
        <w:rPr>
          <w:sz w:val="22"/>
          <w:szCs w:val="22"/>
        </w:rPr>
        <w:t>elmegyek...</w:t>
      </w:r>
    </w:p>
    <w:p w:rsidR="00BF53CB" w:rsidRPr="002E2069" w:rsidRDefault="00BF53CB" w:rsidP="00BF53CB">
      <w:pPr>
        <w:pStyle w:val="Szvegtrzs"/>
        <w:spacing w:line="228" w:lineRule="exact"/>
        <w:rPr>
          <w:sz w:val="22"/>
          <w:szCs w:val="22"/>
        </w:rPr>
      </w:pPr>
      <w:r w:rsidRPr="002E2069">
        <w:rPr>
          <w:sz w:val="22"/>
          <w:szCs w:val="22"/>
        </w:rPr>
        <w:t>Béres</w:t>
      </w:r>
      <w:r w:rsidRPr="002E2069">
        <w:rPr>
          <w:spacing w:val="-6"/>
          <w:sz w:val="22"/>
          <w:szCs w:val="22"/>
        </w:rPr>
        <w:t xml:space="preserve"> </w:t>
      </w:r>
      <w:r w:rsidRPr="002E2069">
        <w:rPr>
          <w:sz w:val="22"/>
          <w:szCs w:val="22"/>
        </w:rPr>
        <w:t>legény...</w:t>
      </w:r>
    </w:p>
    <w:p w:rsidR="00BF53CB" w:rsidRPr="002E2069" w:rsidRDefault="00BF53CB" w:rsidP="002E2069">
      <w:pPr>
        <w:pStyle w:val="Cmsor2"/>
        <w:spacing w:before="2"/>
        <w:ind w:left="0" w:right="7119"/>
        <w:rPr>
          <w:sz w:val="22"/>
          <w:szCs w:val="22"/>
        </w:rPr>
      </w:pPr>
      <w:r w:rsidRPr="002E2069">
        <w:rPr>
          <w:sz w:val="22"/>
          <w:szCs w:val="22"/>
        </w:rPr>
        <w:t>Bújdosik az árva</w:t>
      </w:r>
      <w:r w:rsidRPr="002E2069">
        <w:rPr>
          <w:spacing w:val="-11"/>
          <w:sz w:val="22"/>
          <w:szCs w:val="22"/>
        </w:rPr>
        <w:t xml:space="preserve"> </w:t>
      </w:r>
      <w:r w:rsidRPr="002E2069">
        <w:rPr>
          <w:sz w:val="22"/>
          <w:szCs w:val="22"/>
        </w:rPr>
        <w:t>madár... Bús a kis</w:t>
      </w:r>
      <w:r w:rsidRPr="002E2069">
        <w:rPr>
          <w:spacing w:val="-2"/>
          <w:sz w:val="22"/>
          <w:szCs w:val="22"/>
        </w:rPr>
        <w:t xml:space="preserve"> </w:t>
      </w:r>
      <w:r w:rsidRPr="002E2069">
        <w:rPr>
          <w:sz w:val="22"/>
          <w:szCs w:val="22"/>
        </w:rPr>
        <w:t>gerlice...</w:t>
      </w:r>
    </w:p>
    <w:p w:rsidR="00BF53CB" w:rsidRPr="002E2069" w:rsidRDefault="00BF53CB" w:rsidP="00BF53CB">
      <w:pPr>
        <w:pStyle w:val="Szvegtrzs"/>
        <w:spacing w:line="224" w:lineRule="exact"/>
        <w:rPr>
          <w:sz w:val="22"/>
          <w:szCs w:val="22"/>
        </w:rPr>
      </w:pPr>
      <w:r w:rsidRPr="002E2069">
        <w:rPr>
          <w:sz w:val="22"/>
          <w:szCs w:val="22"/>
        </w:rPr>
        <w:t>Csordapásztorok...</w:t>
      </w:r>
    </w:p>
    <w:p w:rsidR="00BF53CB" w:rsidRPr="002E2069" w:rsidRDefault="00BF53CB" w:rsidP="002E2069">
      <w:pPr>
        <w:spacing w:line="242" w:lineRule="auto"/>
        <w:ind w:right="6854"/>
        <w:rPr>
          <w:b/>
        </w:rPr>
      </w:pPr>
      <w:r w:rsidRPr="002E2069">
        <w:t>Duna parton van egy malom... Elindultam szép hazámból... Erdő, erdő, de magos a</w:t>
      </w:r>
      <w:r w:rsidRPr="002E2069">
        <w:rPr>
          <w:spacing w:val="-11"/>
        </w:rPr>
        <w:t xml:space="preserve"> </w:t>
      </w:r>
      <w:r w:rsidRPr="002E2069">
        <w:t xml:space="preserve">teteje... </w:t>
      </w:r>
      <w:r w:rsidRPr="002E2069">
        <w:rPr>
          <w:b/>
        </w:rPr>
        <w:t>Este, este, de</w:t>
      </w:r>
      <w:r w:rsidRPr="002E2069">
        <w:rPr>
          <w:b/>
          <w:spacing w:val="-3"/>
        </w:rPr>
        <w:t xml:space="preserve"> </w:t>
      </w:r>
      <w:r w:rsidRPr="002E2069">
        <w:rPr>
          <w:b/>
        </w:rPr>
        <w:t>szerelmes...</w:t>
      </w:r>
    </w:p>
    <w:p w:rsidR="00BF53CB" w:rsidRPr="002E2069" w:rsidRDefault="00BF53CB" w:rsidP="00BF53CB">
      <w:pPr>
        <w:pStyle w:val="Szvegtrzs"/>
        <w:ind w:right="7315"/>
        <w:rPr>
          <w:sz w:val="22"/>
          <w:szCs w:val="22"/>
        </w:rPr>
      </w:pPr>
      <w:r w:rsidRPr="002E2069">
        <w:rPr>
          <w:sz w:val="22"/>
          <w:szCs w:val="22"/>
        </w:rPr>
        <w:t>Felülről fúj az őszi</w:t>
      </w:r>
      <w:r w:rsidRPr="002E2069">
        <w:rPr>
          <w:spacing w:val="-12"/>
          <w:sz w:val="22"/>
          <w:szCs w:val="22"/>
        </w:rPr>
        <w:t xml:space="preserve"> </w:t>
      </w:r>
      <w:r w:rsidRPr="002E2069">
        <w:rPr>
          <w:sz w:val="22"/>
          <w:szCs w:val="22"/>
        </w:rPr>
        <w:t>szél... Gyújtottam</w:t>
      </w:r>
      <w:r w:rsidRPr="002E2069">
        <w:rPr>
          <w:spacing w:val="-5"/>
          <w:sz w:val="22"/>
          <w:szCs w:val="22"/>
        </w:rPr>
        <w:t xml:space="preserve"> </w:t>
      </w:r>
      <w:r w:rsidRPr="002E2069">
        <w:rPr>
          <w:sz w:val="22"/>
          <w:szCs w:val="22"/>
        </w:rPr>
        <w:t>gyertyát...</w:t>
      </w:r>
    </w:p>
    <w:p w:rsidR="00BF53CB" w:rsidRPr="002E2069" w:rsidRDefault="00BF53CB" w:rsidP="002E2069">
      <w:pPr>
        <w:pStyle w:val="Cmsor2"/>
        <w:ind w:left="0"/>
        <w:rPr>
          <w:sz w:val="22"/>
          <w:szCs w:val="22"/>
        </w:rPr>
      </w:pPr>
      <w:r w:rsidRPr="002E2069">
        <w:rPr>
          <w:sz w:val="22"/>
          <w:szCs w:val="22"/>
        </w:rPr>
        <w:t>Ha</w:t>
      </w:r>
      <w:r w:rsidRPr="002E2069">
        <w:rPr>
          <w:spacing w:val="-6"/>
          <w:sz w:val="22"/>
          <w:szCs w:val="22"/>
        </w:rPr>
        <w:t xml:space="preserve"> </w:t>
      </w:r>
      <w:r w:rsidRPr="002E2069">
        <w:rPr>
          <w:sz w:val="22"/>
          <w:szCs w:val="22"/>
        </w:rPr>
        <w:t>felülök...</w:t>
      </w:r>
    </w:p>
    <w:p w:rsidR="00BF53CB" w:rsidRPr="002E2069" w:rsidRDefault="00BF53CB" w:rsidP="002E2069">
      <w:pPr>
        <w:spacing w:line="228" w:lineRule="exact"/>
        <w:rPr>
          <w:b/>
        </w:rPr>
      </w:pPr>
      <w:r w:rsidRPr="002E2069">
        <w:rPr>
          <w:b/>
        </w:rPr>
        <w:t>Hajtsd ki, rózsám, az</w:t>
      </w:r>
      <w:r w:rsidRPr="002E2069">
        <w:rPr>
          <w:b/>
          <w:spacing w:val="-9"/>
        </w:rPr>
        <w:t xml:space="preserve"> </w:t>
      </w:r>
      <w:r w:rsidRPr="002E2069">
        <w:rPr>
          <w:b/>
        </w:rPr>
        <w:t>ökröket...</w:t>
      </w:r>
    </w:p>
    <w:p w:rsidR="00BF53CB" w:rsidRPr="002E2069" w:rsidRDefault="00BF53CB" w:rsidP="00BF53CB">
      <w:pPr>
        <w:pStyle w:val="Szvegtrzs"/>
        <w:spacing w:line="228" w:lineRule="exact"/>
        <w:rPr>
          <w:sz w:val="22"/>
          <w:szCs w:val="22"/>
        </w:rPr>
      </w:pPr>
      <w:r w:rsidRPr="002E2069">
        <w:rPr>
          <w:sz w:val="22"/>
          <w:szCs w:val="22"/>
        </w:rPr>
        <w:t>Hej rozmaring,</w:t>
      </w:r>
      <w:r w:rsidRPr="002E2069">
        <w:rPr>
          <w:spacing w:val="-13"/>
          <w:sz w:val="22"/>
          <w:szCs w:val="22"/>
        </w:rPr>
        <w:t xml:space="preserve"> </w:t>
      </w:r>
      <w:r w:rsidRPr="002E2069">
        <w:rPr>
          <w:sz w:val="22"/>
          <w:szCs w:val="22"/>
        </w:rPr>
        <w:t>rozmaring...</w:t>
      </w:r>
    </w:p>
    <w:p w:rsidR="00BF53CB" w:rsidRPr="002E2069" w:rsidRDefault="00BF53CB" w:rsidP="00BF53CB">
      <w:pPr>
        <w:pStyle w:val="Szvegtrzs"/>
        <w:rPr>
          <w:sz w:val="22"/>
          <w:szCs w:val="22"/>
        </w:rPr>
      </w:pPr>
      <w:r w:rsidRPr="002E2069">
        <w:rPr>
          <w:sz w:val="22"/>
          <w:szCs w:val="22"/>
        </w:rPr>
        <w:t>Istenem, Istenem áraszd meg a</w:t>
      </w:r>
      <w:r w:rsidRPr="002E2069">
        <w:rPr>
          <w:spacing w:val="-15"/>
          <w:sz w:val="22"/>
          <w:szCs w:val="22"/>
        </w:rPr>
        <w:t xml:space="preserve"> </w:t>
      </w:r>
      <w:r w:rsidRPr="002E2069">
        <w:rPr>
          <w:sz w:val="22"/>
          <w:szCs w:val="22"/>
        </w:rPr>
        <w:t>vizet...</w:t>
      </w:r>
    </w:p>
    <w:p w:rsidR="00BF53CB" w:rsidRPr="002E2069" w:rsidRDefault="00BF53CB" w:rsidP="002E2069">
      <w:pPr>
        <w:pStyle w:val="Cmsor2"/>
        <w:ind w:left="0"/>
        <w:rPr>
          <w:sz w:val="22"/>
          <w:szCs w:val="22"/>
        </w:rPr>
      </w:pPr>
      <w:r w:rsidRPr="002E2069">
        <w:rPr>
          <w:sz w:val="22"/>
          <w:szCs w:val="22"/>
        </w:rPr>
        <w:t>Katona vagyok</w:t>
      </w:r>
      <w:r w:rsidRPr="002E2069">
        <w:rPr>
          <w:spacing w:val="-9"/>
          <w:sz w:val="22"/>
          <w:szCs w:val="22"/>
        </w:rPr>
        <w:t xml:space="preserve"> </w:t>
      </w:r>
      <w:r w:rsidRPr="002E2069">
        <w:rPr>
          <w:sz w:val="22"/>
          <w:szCs w:val="22"/>
        </w:rPr>
        <w:t>én...</w:t>
      </w:r>
    </w:p>
    <w:p w:rsidR="00BF53CB" w:rsidRPr="002E2069" w:rsidRDefault="00BF53CB" w:rsidP="002E2069">
      <w:pPr>
        <w:ind w:right="5437"/>
        <w:rPr>
          <w:b/>
        </w:rPr>
      </w:pPr>
      <w:r w:rsidRPr="002E2069">
        <w:rPr>
          <w:b/>
        </w:rPr>
        <w:t>Kádár Kata balladája /Gyulainé</w:t>
      </w:r>
      <w:r w:rsidRPr="002E2069">
        <w:rPr>
          <w:b/>
          <w:spacing w:val="-23"/>
        </w:rPr>
        <w:t xml:space="preserve"> </w:t>
      </w:r>
      <w:r w:rsidRPr="002E2069">
        <w:rPr>
          <w:b/>
        </w:rPr>
        <w:t>édesanyám... Kit virágot rózsám</w:t>
      </w:r>
      <w:r w:rsidRPr="002E2069">
        <w:rPr>
          <w:b/>
          <w:spacing w:val="-6"/>
        </w:rPr>
        <w:t xml:space="preserve"> </w:t>
      </w:r>
      <w:r w:rsidRPr="002E2069">
        <w:rPr>
          <w:b/>
        </w:rPr>
        <w:t>adott...</w:t>
      </w:r>
    </w:p>
    <w:p w:rsidR="00BF53CB" w:rsidRPr="002E2069" w:rsidRDefault="00BF53CB" w:rsidP="002E2069">
      <w:pPr>
        <w:ind w:right="7530"/>
      </w:pPr>
      <w:r w:rsidRPr="002E2069">
        <w:t>Körösfői kertek</w:t>
      </w:r>
      <w:r w:rsidRPr="002E2069">
        <w:rPr>
          <w:spacing w:val="-17"/>
        </w:rPr>
        <w:t xml:space="preserve"> </w:t>
      </w:r>
      <w:r w:rsidRPr="002E2069">
        <w:t xml:space="preserve">alatt... </w:t>
      </w:r>
      <w:r w:rsidRPr="002E2069">
        <w:rPr>
          <w:b/>
        </w:rPr>
        <w:t xml:space="preserve">Magos kősziklának... </w:t>
      </w:r>
      <w:r w:rsidRPr="002E2069">
        <w:t>Megkötöm lovamat... Megrakják a</w:t>
      </w:r>
      <w:r w:rsidRPr="002E2069">
        <w:rPr>
          <w:spacing w:val="-4"/>
        </w:rPr>
        <w:t xml:space="preserve"> </w:t>
      </w:r>
      <w:r w:rsidRPr="002E2069">
        <w:t>tüzet...</w:t>
      </w:r>
    </w:p>
    <w:p w:rsidR="00BF53CB" w:rsidRPr="002E2069" w:rsidRDefault="00BF53CB" w:rsidP="00BF53CB">
      <w:pPr>
        <w:pStyle w:val="Szvegtrzs"/>
        <w:spacing w:line="229" w:lineRule="exact"/>
        <w:rPr>
          <w:sz w:val="22"/>
          <w:szCs w:val="22"/>
        </w:rPr>
      </w:pPr>
      <w:r w:rsidRPr="002E2069">
        <w:rPr>
          <w:sz w:val="22"/>
          <w:szCs w:val="22"/>
        </w:rPr>
        <w:t>Most jöttem</w:t>
      </w:r>
      <w:r w:rsidRPr="002E2069">
        <w:rPr>
          <w:spacing w:val="-9"/>
          <w:sz w:val="22"/>
          <w:szCs w:val="22"/>
        </w:rPr>
        <w:t xml:space="preserve"> </w:t>
      </w:r>
      <w:r w:rsidRPr="002E2069">
        <w:rPr>
          <w:sz w:val="22"/>
          <w:szCs w:val="22"/>
        </w:rPr>
        <w:t>Gyuláról...</w:t>
      </w:r>
    </w:p>
    <w:p w:rsidR="00BF53CB" w:rsidRPr="002E2069" w:rsidRDefault="00BF53CB" w:rsidP="002E2069">
      <w:pPr>
        <w:spacing w:before="4" w:line="237" w:lineRule="auto"/>
        <w:ind w:right="7302"/>
      </w:pPr>
      <w:r w:rsidRPr="002E2069">
        <w:rPr>
          <w:b/>
        </w:rPr>
        <w:t xml:space="preserve">Rákóci kocsmába... </w:t>
      </w:r>
      <w:r w:rsidRPr="002E2069">
        <w:t>Röpülj páva, röpülj... Sok Zsuzsánna</w:t>
      </w:r>
      <w:r w:rsidRPr="002E2069">
        <w:rPr>
          <w:spacing w:val="-11"/>
        </w:rPr>
        <w:t xml:space="preserve"> </w:t>
      </w:r>
      <w:r w:rsidRPr="002E2069">
        <w:t>napokat...</w:t>
      </w:r>
    </w:p>
    <w:p w:rsidR="00BF53CB" w:rsidRPr="002E2069" w:rsidRDefault="00BF53CB" w:rsidP="00BF53CB">
      <w:pPr>
        <w:pStyle w:val="Szvegtrzs"/>
        <w:spacing w:line="229" w:lineRule="exact"/>
        <w:rPr>
          <w:sz w:val="22"/>
          <w:szCs w:val="22"/>
        </w:rPr>
      </w:pPr>
      <w:r w:rsidRPr="002E2069">
        <w:rPr>
          <w:sz w:val="22"/>
          <w:szCs w:val="22"/>
        </w:rPr>
        <w:t>Szép a gyöngyvirág egy</w:t>
      </w:r>
      <w:r w:rsidRPr="002E2069">
        <w:rPr>
          <w:spacing w:val="-12"/>
          <w:sz w:val="22"/>
          <w:szCs w:val="22"/>
        </w:rPr>
        <w:t xml:space="preserve"> </w:t>
      </w:r>
      <w:r w:rsidRPr="002E2069">
        <w:rPr>
          <w:sz w:val="22"/>
          <w:szCs w:val="22"/>
        </w:rPr>
        <w:t>csokorba...</w:t>
      </w:r>
    </w:p>
    <w:p w:rsidR="00BF53CB" w:rsidRPr="002E2069" w:rsidRDefault="00BF53CB" w:rsidP="002E2069">
      <w:pPr>
        <w:pStyle w:val="Cmsor2"/>
        <w:spacing w:before="5"/>
        <w:ind w:left="0"/>
        <w:rPr>
          <w:sz w:val="22"/>
          <w:szCs w:val="22"/>
        </w:rPr>
      </w:pPr>
      <w:r w:rsidRPr="002E2069">
        <w:rPr>
          <w:sz w:val="22"/>
          <w:szCs w:val="22"/>
        </w:rPr>
        <w:t>Szivárvány</w:t>
      </w:r>
      <w:r w:rsidRPr="002E2069">
        <w:rPr>
          <w:spacing w:val="-13"/>
          <w:sz w:val="22"/>
          <w:szCs w:val="22"/>
        </w:rPr>
        <w:t xml:space="preserve"> </w:t>
      </w:r>
      <w:r w:rsidRPr="002E2069">
        <w:rPr>
          <w:sz w:val="22"/>
          <w:szCs w:val="22"/>
        </w:rPr>
        <w:t>havasán...</w:t>
      </w:r>
    </w:p>
    <w:p w:rsidR="00BF53CB" w:rsidRDefault="00BF53CB" w:rsidP="00BF53CB">
      <w:pPr>
        <w:pStyle w:val="Szvegtrzs"/>
        <w:spacing w:before="11"/>
        <w:rPr>
          <w:b/>
        </w:rPr>
      </w:pPr>
    </w:p>
    <w:p w:rsidR="00BF53CB" w:rsidRDefault="00BF53CB" w:rsidP="002E2069">
      <w:pPr>
        <w:spacing w:line="228" w:lineRule="exact"/>
        <w:rPr>
          <w:b/>
          <w:sz w:val="20"/>
        </w:rPr>
      </w:pPr>
      <w:r>
        <w:rPr>
          <w:b/>
          <w:sz w:val="20"/>
        </w:rPr>
        <w:t>Egy,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vizsgázó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által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szabadon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választott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magyar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népdal,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melynek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kottáját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szóbeli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vizsgán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átadja.</w:t>
      </w:r>
    </w:p>
    <w:p w:rsidR="00BF53CB" w:rsidRDefault="00BF53CB" w:rsidP="00BF53CB">
      <w:pPr>
        <w:pStyle w:val="Szvegtrzs"/>
      </w:pPr>
      <w:r>
        <w:t>Egy,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vizsgázó</w:t>
      </w:r>
      <w:r>
        <w:rPr>
          <w:spacing w:val="-3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szabadon</w:t>
      </w:r>
      <w:r>
        <w:rPr>
          <w:spacing w:val="-6"/>
        </w:rPr>
        <w:t xml:space="preserve"> </w:t>
      </w:r>
      <w:r>
        <w:t>választott</w:t>
      </w:r>
      <w:r>
        <w:rPr>
          <w:spacing w:val="-3"/>
        </w:rPr>
        <w:t xml:space="preserve"> </w:t>
      </w:r>
      <w:r>
        <w:t>nemzetiségi</w:t>
      </w:r>
      <w:r>
        <w:rPr>
          <w:spacing w:val="-3"/>
        </w:rPr>
        <w:t xml:space="preserve"> </w:t>
      </w:r>
      <w:r>
        <w:t>népdal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nép</w:t>
      </w:r>
      <w:r>
        <w:rPr>
          <w:spacing w:val="-3"/>
        </w:rPr>
        <w:t xml:space="preserve"> </w:t>
      </w:r>
      <w:r>
        <w:t>dala,</w:t>
      </w:r>
      <w:r>
        <w:rPr>
          <w:spacing w:val="-2"/>
        </w:rPr>
        <w:t xml:space="preserve"> </w:t>
      </w:r>
      <w:r>
        <w:t>mely</w:t>
      </w:r>
      <w:r>
        <w:rPr>
          <w:spacing w:val="-6"/>
        </w:rPr>
        <w:t xml:space="preserve"> </w:t>
      </w:r>
      <w:r>
        <w:t>eredeti</w:t>
      </w:r>
      <w:r>
        <w:rPr>
          <w:spacing w:val="-4"/>
        </w:rPr>
        <w:t xml:space="preserve"> </w:t>
      </w:r>
      <w:r>
        <w:t>nyelven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előadható. Ennek kottáját a vizsgázó a szóbeli vizsgán átadja a</w:t>
      </w:r>
      <w:r>
        <w:rPr>
          <w:spacing w:val="-4"/>
        </w:rPr>
        <w:t xml:space="preserve"> </w:t>
      </w:r>
      <w:r>
        <w:t>bizottságnak.</w:t>
      </w:r>
    </w:p>
    <w:p w:rsidR="00BF53CB" w:rsidRDefault="00BF53CB" w:rsidP="00BF53CB">
      <w:pPr>
        <w:pStyle w:val="Szvegtrzs"/>
        <w:spacing w:before="2"/>
        <w:rPr>
          <w:sz w:val="21"/>
        </w:rPr>
      </w:pPr>
    </w:p>
    <w:p w:rsidR="00BF53CB" w:rsidRDefault="00BF53CB" w:rsidP="002E2069">
      <w:pPr>
        <w:spacing w:line="227" w:lineRule="exact"/>
        <w:rPr>
          <w:b/>
          <w:sz w:val="20"/>
        </w:rPr>
      </w:pPr>
      <w:r>
        <w:rPr>
          <w:b/>
          <w:sz w:val="20"/>
          <w:u w:val="single"/>
        </w:rPr>
        <w:t>Műdalok, műzenei</w:t>
      </w:r>
      <w:r>
        <w:rPr>
          <w:b/>
          <w:spacing w:val="-15"/>
          <w:sz w:val="20"/>
          <w:u w:val="single"/>
        </w:rPr>
        <w:t xml:space="preserve"> </w:t>
      </w:r>
      <w:r>
        <w:rPr>
          <w:b/>
          <w:sz w:val="20"/>
          <w:u w:val="single"/>
        </w:rPr>
        <w:t>szemelvények</w:t>
      </w:r>
    </w:p>
    <w:p w:rsidR="00BF53CB" w:rsidRDefault="00BF53CB" w:rsidP="00BF53CB">
      <w:pPr>
        <w:pStyle w:val="Szvegtrzs"/>
        <w:spacing w:line="227" w:lineRule="exact"/>
      </w:pPr>
      <w:r>
        <w:t>A több versszakos műdalok esetén két versszak előadása</w:t>
      </w:r>
      <w:r>
        <w:rPr>
          <w:spacing w:val="-18"/>
        </w:rPr>
        <w:t xml:space="preserve"> </w:t>
      </w:r>
      <w:r>
        <w:t>elegendő.</w:t>
      </w:r>
    </w:p>
    <w:p w:rsidR="00BF53CB" w:rsidRDefault="00BF53CB" w:rsidP="002E2069">
      <w:pPr>
        <w:pStyle w:val="Szvegtrzs"/>
      </w:pPr>
      <w:r>
        <w:t>A</w:t>
      </w:r>
      <w:r>
        <w:rPr>
          <w:spacing w:val="-12"/>
        </w:rPr>
        <w:t xml:space="preserve"> </w:t>
      </w:r>
      <w:r>
        <w:t>vizsgázó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általa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követelményekben</w:t>
      </w:r>
      <w:r>
        <w:rPr>
          <w:spacing w:val="-10"/>
        </w:rPr>
        <w:t xml:space="preserve"> </w:t>
      </w:r>
      <w:r>
        <w:t>meghatározott</w:t>
      </w:r>
      <w:r>
        <w:rPr>
          <w:spacing w:val="-13"/>
        </w:rPr>
        <w:t xml:space="preserve"> </w:t>
      </w:r>
      <w:r>
        <w:t>szempontok</w:t>
      </w:r>
      <w:r>
        <w:rPr>
          <w:spacing w:val="-13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szabadon</w:t>
      </w:r>
      <w:r>
        <w:rPr>
          <w:spacing w:val="-14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lastRenderedPageBreak/>
        <w:t>műdalok,</w:t>
      </w:r>
      <w:r>
        <w:rPr>
          <w:spacing w:val="-12"/>
        </w:rPr>
        <w:t xml:space="preserve"> </w:t>
      </w:r>
      <w:r>
        <w:t>illetve műzenei szemelvények kottáját a szóbeli vizsgán átadja.</w:t>
      </w:r>
    </w:p>
    <w:p w:rsidR="00BF53CB" w:rsidRDefault="00BF53CB" w:rsidP="00BF53CB"/>
    <w:p w:rsidR="00996E65" w:rsidRDefault="00996E65" w:rsidP="00BF53CB"/>
    <w:p w:rsidR="00996E65" w:rsidRDefault="00996E65" w:rsidP="00BF53CB"/>
    <w:p w:rsidR="00996E65" w:rsidRDefault="00996E65" w:rsidP="00BF53CB"/>
    <w:p w:rsidR="00996E65" w:rsidRDefault="00996E65" w:rsidP="00BF53CB"/>
    <w:p w:rsidR="00BF53CB" w:rsidRDefault="00BF53CB" w:rsidP="00BF53CB">
      <w:pPr>
        <w:pStyle w:val="Szvegtrzs"/>
        <w:spacing w:before="7"/>
        <w:rPr>
          <w:sz w:val="7"/>
        </w:rPr>
      </w:pPr>
    </w:p>
    <w:tbl>
      <w:tblPr>
        <w:tblStyle w:val="TableNormal"/>
        <w:tblW w:w="963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8"/>
      </w:tblGrid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898" w:right="1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Középszint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898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Emelt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szint</w:t>
            </w: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Alleluja - választott gregorián dallam vagy Ut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queant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laxis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Alleluja - választott gregorián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dallam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Ut queant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laxis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Moniot d’Arras: Nyári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ének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J. of Fornsete: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Nyárkánon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Neidhardt von Rauenthal: Májusi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ének</w:t>
            </w:r>
          </w:p>
        </w:tc>
      </w:tr>
      <w:tr w:rsidR="00BF53CB" w:rsidTr="00C67FB6">
        <w:trPr>
          <w:trHeight w:val="697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Tinódi Lantos Sebestyén: Egervár viadaljáról való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ének</w:t>
            </w:r>
          </w:p>
          <w:p w:rsidR="00BF53CB" w:rsidRDefault="00BF53CB" w:rsidP="00FA6B77">
            <w:pPr>
              <w:pStyle w:val="TableParagraph"/>
              <w:rPr>
                <w:sz w:val="20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Ungaresca (Édes rózsám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...)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Balassi Bálint: Bocsásd meg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Úristen...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Zöld erdőben, zöld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mezőben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Apor Lázár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tánca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Esterházy Pál: Harmonia Caelestis - Dulcis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Jesu</w:t>
            </w:r>
          </w:p>
        </w:tc>
      </w:tr>
      <w:tr w:rsidR="00BF53CB" w:rsidTr="00C67FB6">
        <w:trPr>
          <w:trHeight w:val="695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</w:pPr>
          </w:p>
          <w:p w:rsidR="00BF53CB" w:rsidRDefault="00BF53CB" w:rsidP="00FA6B77">
            <w:pPr>
              <w:pStyle w:val="TableParagraph"/>
              <w:spacing w:before="5"/>
              <w:rPr>
                <w:sz w:val="17"/>
              </w:rPr>
            </w:pPr>
          </w:p>
          <w:p w:rsidR="00BF53CB" w:rsidRDefault="00BF53CB" w:rsidP="00FA6B77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J. S. Bach: Már nyugosznak a völgyek - korál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dallam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H. Purcell: Sárga levél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kánon</w:t>
            </w:r>
          </w:p>
          <w:p w:rsidR="00BF53CB" w:rsidRDefault="00BF53CB" w:rsidP="00FA6B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H. Purcell: Pásztorjáték - duett (Pásztor,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pásztor)</w:t>
            </w:r>
          </w:p>
        </w:tc>
      </w:tr>
      <w:tr w:rsidR="00BF53CB" w:rsidTr="00C67FB6">
        <w:trPr>
          <w:trHeight w:val="9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37" w:lineRule="auto"/>
              <w:ind w:left="59" w:right="316" w:firstLine="81"/>
              <w:rPr>
                <w:sz w:val="20"/>
              </w:rPr>
            </w:pPr>
            <w:r>
              <w:rPr>
                <w:sz w:val="20"/>
              </w:rPr>
              <w:t>J. S. Bach: II. Brandenburgi verseny - I. tétel téma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(8 ütem)</w:t>
            </w:r>
          </w:p>
          <w:p w:rsidR="00BF53CB" w:rsidRDefault="00BF53CB" w:rsidP="00FA6B77">
            <w:pPr>
              <w:pStyle w:val="TableParagraph"/>
              <w:spacing w:line="230" w:lineRule="atLeast"/>
              <w:ind w:left="59" w:right="2227"/>
              <w:rPr>
                <w:sz w:val="20"/>
              </w:rPr>
            </w:pPr>
            <w:r>
              <w:rPr>
                <w:sz w:val="20"/>
              </w:rPr>
              <w:t>J. S. Bach: 15. Kantáta - duett (Ha köd lepi be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tájat...)</w:t>
            </w: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before="5"/>
              <w:rPr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A. Corelli: La Folia 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J. S. Bach: Parasztkantáta – duett (Üdv rád és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házad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népére)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G. F. Händel: Csordul 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könnyem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695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G. F. Händel: Vízizene (F-dúr szvit)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  <w:p w:rsidR="00BF53CB" w:rsidRDefault="00BF53CB" w:rsidP="00FA6B77">
            <w:pPr>
              <w:pStyle w:val="TableParagraph"/>
              <w:rPr>
                <w:sz w:val="20"/>
              </w:rPr>
            </w:pPr>
          </w:p>
          <w:p w:rsidR="00BF53CB" w:rsidRDefault="00BF53CB" w:rsidP="00FA6B77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A. Vivaldi: A négy évszak - Tél II.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J. Haydn: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Szerenád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J. Haydn: D-dúr („Londoni”) szimfónia (No.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104)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- Menüett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(téma)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Ej, haj,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gyöngyvirág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1162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</w:pPr>
          </w:p>
          <w:p w:rsidR="00BF53CB" w:rsidRDefault="00BF53CB" w:rsidP="00FA6B77">
            <w:pPr>
              <w:pStyle w:val="TableParagraph"/>
            </w:pPr>
          </w:p>
          <w:p w:rsidR="00BF53CB" w:rsidRDefault="00BF53CB" w:rsidP="00FA6B77">
            <w:pPr>
              <w:pStyle w:val="TableParagraph"/>
              <w:spacing w:before="163" w:line="230" w:lineRule="atLeast"/>
              <w:ind w:left="59" w:right="1230"/>
              <w:rPr>
                <w:sz w:val="20"/>
              </w:rPr>
            </w:pPr>
            <w:r>
              <w:rPr>
                <w:sz w:val="20"/>
              </w:rPr>
              <w:t>W. A. Mozart: Figaro házassága c. opera - Figaro F-dúr kavatinája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W. A. Mozart: Varázsfuvola: A bűvös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csengettyű</w:t>
            </w:r>
          </w:p>
          <w:p w:rsidR="00BF53CB" w:rsidRDefault="00BF53CB" w:rsidP="00FA6B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- Pamina és Papageno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kettőse</w:t>
            </w:r>
          </w:p>
          <w:p w:rsidR="00BF53CB" w:rsidRDefault="00BF53CB" w:rsidP="00FA6B77">
            <w:pPr>
              <w:pStyle w:val="TableParagraph"/>
              <w:ind w:left="59" w:right="362"/>
              <w:rPr>
                <w:sz w:val="20"/>
              </w:rPr>
            </w:pPr>
            <w:r>
              <w:rPr>
                <w:sz w:val="20"/>
              </w:rPr>
              <w:t>W. A. Mozart: A-dúr zongoraszonáta (K. 331) I.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tétel (téma)</w:t>
            </w:r>
          </w:p>
          <w:p w:rsidR="00BF53CB" w:rsidRDefault="00BF53CB" w:rsidP="00FA6B77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W. A. Mozart: Requiem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Lacrymosa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W. A. Mozart: Vágyódás a tavasz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után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L. van Beethoven: A tarisznyás fiú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dala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(Mormotás fiú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dala)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C67FB6">
        <w:trPr>
          <w:trHeight w:val="457"/>
        </w:trPr>
        <w:tc>
          <w:tcPr>
            <w:tcW w:w="4815" w:type="dxa"/>
            <w:vMerge w:val="restart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  <w:tcBorders>
              <w:bottom w:val="nil"/>
            </w:tcBorders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L. van Beethoven: Urián földkörüli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utazása</w:t>
            </w:r>
          </w:p>
          <w:p w:rsidR="00BF53CB" w:rsidRDefault="00BF53CB" w:rsidP="00FA6B77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L. van Beethoven: D-dúr Hegedűverseny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BF53CB" w:rsidTr="00C67FB6">
        <w:trPr>
          <w:trHeight w:val="228"/>
        </w:trPr>
        <w:tc>
          <w:tcPr>
            <w:tcW w:w="4815" w:type="dxa"/>
            <w:vMerge/>
            <w:tcBorders>
              <w:top w:val="nil"/>
            </w:tcBorders>
          </w:tcPr>
          <w:p w:rsidR="00BF53CB" w:rsidRDefault="00BF53CB" w:rsidP="00FA6B77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BF53CB" w:rsidRDefault="00BF53CB" w:rsidP="00FA6B77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III. tétel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(téma)</w:t>
            </w:r>
          </w:p>
        </w:tc>
      </w:tr>
      <w:tr w:rsidR="00BF53CB" w:rsidTr="00C67FB6">
        <w:trPr>
          <w:trHeight w:val="1162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</w:pPr>
          </w:p>
          <w:p w:rsidR="00BF53CB" w:rsidRDefault="00BF53CB" w:rsidP="00FA6B77">
            <w:pPr>
              <w:pStyle w:val="TableParagraph"/>
            </w:pPr>
          </w:p>
          <w:p w:rsidR="00BF53CB" w:rsidRDefault="00BF53CB" w:rsidP="00FA6B77">
            <w:pPr>
              <w:pStyle w:val="TableParagraph"/>
              <w:spacing w:before="167" w:line="228" w:lineRule="exact"/>
              <w:ind w:left="59" w:right="252"/>
              <w:rPr>
                <w:sz w:val="20"/>
              </w:rPr>
            </w:pPr>
            <w:r>
              <w:rPr>
                <w:sz w:val="20"/>
              </w:rPr>
              <w:t>L. van Beethoven: IX. szimfónia - IV. tétel - Örömóda (lehetőség szerint eredeti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nyelven)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L. van Beethoven: V. („Sors”) c-moll szimfónia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F53CB" w:rsidRDefault="00BF53CB" w:rsidP="00FA6B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II. tétel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(főtéma)</w:t>
            </w:r>
          </w:p>
          <w:p w:rsidR="00BF53CB" w:rsidRDefault="00BF53CB" w:rsidP="00FA6B77">
            <w:pPr>
              <w:pStyle w:val="TableParagraph"/>
              <w:rPr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28" w:lineRule="exact"/>
              <w:ind w:left="59" w:right="255"/>
              <w:rPr>
                <w:sz w:val="20"/>
              </w:rPr>
            </w:pPr>
            <w:r>
              <w:rPr>
                <w:sz w:val="20"/>
              </w:rPr>
              <w:t>L. van Beethoven: IX. szimfónia - IV. tétel - Örömóda (eredeti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nyelven)</w:t>
            </w: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before="5"/>
              <w:rPr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F. Schubert: Hová? - 1.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rész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F. Schubert: A molnár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virágai</w:t>
            </w:r>
          </w:p>
        </w:tc>
      </w:tr>
      <w:tr w:rsidR="00BF53CB" w:rsidTr="00C67FB6">
        <w:trPr>
          <w:trHeight w:val="464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Schubert: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h-moll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(„Befejezetlen”)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szimfónia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főtéma 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melléktéma</w:t>
            </w:r>
          </w:p>
        </w:tc>
      </w:tr>
      <w:tr w:rsidR="00BF53CB" w:rsidTr="00C67FB6">
        <w:trPr>
          <w:trHeight w:val="928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Erkel Ferenc: Hunyadi László - Meghalt 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cselszövő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spacing w:before="5"/>
              <w:rPr>
                <w:sz w:val="19"/>
              </w:rPr>
            </w:pPr>
          </w:p>
          <w:p w:rsidR="00BF53CB" w:rsidRDefault="00BF53CB" w:rsidP="00FA6B7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Erkel Ferenc: Bánk bán - Keserű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bordal</w:t>
            </w:r>
          </w:p>
          <w:p w:rsidR="00BF53CB" w:rsidRDefault="00BF53CB" w:rsidP="00FA6B77">
            <w:pPr>
              <w:pStyle w:val="TableParagraph"/>
              <w:spacing w:line="228" w:lineRule="exact"/>
              <w:ind w:left="59" w:right="467"/>
              <w:rPr>
                <w:sz w:val="20"/>
              </w:rPr>
            </w:pPr>
            <w:r>
              <w:rPr>
                <w:sz w:val="20"/>
              </w:rPr>
              <w:t>Liszt Ferenc: Les Préludes - két választott téma Liszt Ferenc: Krisztus oratórium - O filii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filiae</w:t>
            </w:r>
          </w:p>
        </w:tc>
      </w:tr>
      <w:tr w:rsidR="00BF53CB" w:rsidTr="00C67FB6">
        <w:trPr>
          <w:trHeight w:val="231"/>
        </w:trPr>
        <w:tc>
          <w:tcPr>
            <w:tcW w:w="4815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G. Verdi: Nabucco - Rabszolgák kórusa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részlet</w:t>
            </w:r>
          </w:p>
        </w:tc>
        <w:tc>
          <w:tcPr>
            <w:tcW w:w="4818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C67FB6" w:rsidTr="00C67FB6">
        <w:trPr>
          <w:trHeight w:val="231"/>
        </w:trPr>
        <w:tc>
          <w:tcPr>
            <w:tcW w:w="4815" w:type="dxa"/>
          </w:tcPr>
          <w:p w:rsidR="00C67FB6" w:rsidRDefault="00C67FB6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</w:p>
        </w:tc>
        <w:tc>
          <w:tcPr>
            <w:tcW w:w="4818" w:type="dxa"/>
          </w:tcPr>
          <w:p w:rsidR="00C67FB6" w:rsidRDefault="00C67FB6" w:rsidP="00FA6B77">
            <w:pPr>
              <w:pStyle w:val="TableParagraph"/>
              <w:rPr>
                <w:sz w:val="16"/>
              </w:rPr>
            </w:pPr>
          </w:p>
        </w:tc>
      </w:tr>
    </w:tbl>
    <w:p w:rsidR="00BF53CB" w:rsidRDefault="00BF53CB" w:rsidP="00BF53CB">
      <w:pPr>
        <w:rPr>
          <w:sz w:val="16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Szvegtrzs"/>
        <w:spacing w:before="11"/>
        <w:rPr>
          <w:sz w:val="12"/>
        </w:rPr>
      </w:pPr>
    </w:p>
    <w:p w:rsidR="00C67FB6" w:rsidRDefault="00C67FB6" w:rsidP="00C67FB6">
      <w:pPr>
        <w:pStyle w:val="Szvegtrzs"/>
        <w:spacing w:before="7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10"/>
      </w:tblGrid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(16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ütem)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G. Verdi: Requiem 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Lacrymosa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B. Smetana: Moldva - a folyó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témája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M. P. Muszorgszkij: Egy kiállítás képei - séta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Gaudeamus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igitur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46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A. Dvořák: e-moll („Újvilág”) szimfónia (Op.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95)</w:t>
            </w:r>
          </w:p>
          <w:p w:rsidR="00C67FB6" w:rsidRDefault="00C67FB6" w:rsidP="00912B75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- II. és IV. tétel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főtémái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C. Debussy: Három noktürn; Felhők 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témák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M. Ravel: Bolero - a téma első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része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Kodály Zoltán: Psalmus Hungaricus - Zsoltár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dallam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Kodály Zoltán: Galántai táncok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rondótéma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</w:tr>
      <w:tr w:rsidR="00C67FB6" w:rsidTr="00912B75">
        <w:trPr>
          <w:trHeight w:val="1149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</w:pPr>
          </w:p>
          <w:p w:rsidR="00C67FB6" w:rsidRDefault="00C67FB6" w:rsidP="00912B75">
            <w:pPr>
              <w:pStyle w:val="TableParagraph"/>
            </w:pPr>
          </w:p>
          <w:p w:rsidR="00C67FB6" w:rsidRDefault="00C67FB6" w:rsidP="00912B75">
            <w:pPr>
              <w:pStyle w:val="TableParagraph"/>
              <w:spacing w:before="164" w:line="230" w:lineRule="atLeast"/>
              <w:ind w:left="59" w:right="127"/>
              <w:rPr>
                <w:sz w:val="20"/>
              </w:rPr>
            </w:pPr>
            <w:r>
              <w:rPr>
                <w:sz w:val="20"/>
              </w:rPr>
              <w:t>Bartók Béla: Magyar képek I. tétel - Este 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székelyeknél (két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téma)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ind w:left="59" w:right="436" w:firstLine="81"/>
              <w:rPr>
                <w:sz w:val="20"/>
              </w:rPr>
            </w:pPr>
            <w:r>
              <w:rPr>
                <w:sz w:val="20"/>
              </w:rPr>
              <w:t>Kodály Zoltán: Bicinium (szabad válogatás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szerint) Kodály Zoltán: Öt tantum ergo - Pange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</w:p>
          <w:p w:rsidR="00C67FB6" w:rsidRDefault="00C67FB6" w:rsidP="00912B75">
            <w:pPr>
              <w:pStyle w:val="TableParagraph"/>
            </w:pPr>
          </w:p>
          <w:p w:rsidR="00C67FB6" w:rsidRDefault="00C67FB6" w:rsidP="00912B75">
            <w:pPr>
              <w:pStyle w:val="TableParagraph"/>
              <w:spacing w:before="6"/>
              <w:rPr>
                <w:sz w:val="17"/>
              </w:rPr>
            </w:pPr>
          </w:p>
          <w:p w:rsidR="00C67FB6" w:rsidRDefault="00C67FB6" w:rsidP="00912B75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Bartók Béla: Concerto - egy választott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téma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Bartók Béla: Ne menj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el!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Bartók Béla: Levél 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otthoniakhoz</w:t>
            </w:r>
          </w:p>
        </w:tc>
      </w:tr>
      <w:tr w:rsidR="00C67FB6" w:rsidTr="00912B75">
        <w:trPr>
          <w:trHeight w:val="69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Bartók Béla: A kékszakállú herceg vára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67FB6" w:rsidRDefault="00C67FB6" w:rsidP="00912B75">
            <w:pPr>
              <w:pStyle w:val="TableParagraph"/>
              <w:spacing w:line="230" w:lineRule="exact"/>
              <w:ind w:left="59" w:right="129"/>
              <w:rPr>
                <w:sz w:val="20"/>
              </w:rPr>
            </w:pPr>
            <w:r>
              <w:rPr>
                <w:sz w:val="20"/>
              </w:rPr>
              <w:t>Bevezető (16 ütem); V. ajtó (Judit első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megszólalásának végéig)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rPr>
                <w:sz w:val="20"/>
              </w:rPr>
            </w:pP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I. Sztravinszkij: Petruska - I. és IV. rész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témái</w:t>
            </w:r>
          </w:p>
        </w:tc>
      </w:tr>
      <w:tr w:rsidR="00C67FB6" w:rsidTr="00912B75">
        <w:trPr>
          <w:trHeight w:val="230"/>
        </w:trPr>
        <w:tc>
          <w:tcPr>
            <w:tcW w:w="4707" w:type="dxa"/>
          </w:tcPr>
          <w:p w:rsidR="00C67FB6" w:rsidRDefault="00C67FB6" w:rsidP="00912B75"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G. Gershwin: Porgy és Bess című opera - Porgy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dala</w:t>
            </w:r>
          </w:p>
        </w:tc>
        <w:tc>
          <w:tcPr>
            <w:tcW w:w="4710" w:type="dxa"/>
          </w:tcPr>
          <w:p w:rsidR="00C67FB6" w:rsidRDefault="00C67FB6" w:rsidP="00912B75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Ligeti György: Ha folyóvíz volnék 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kánon</w:t>
            </w:r>
          </w:p>
        </w:tc>
      </w:tr>
    </w:tbl>
    <w:p w:rsidR="00C67FB6" w:rsidRDefault="00C67FB6" w:rsidP="00BF53CB">
      <w:pPr>
        <w:pStyle w:val="Szvegtrzs"/>
        <w:spacing w:before="11"/>
        <w:rPr>
          <w:sz w:val="12"/>
        </w:rPr>
      </w:pPr>
    </w:p>
    <w:p w:rsidR="00C67FB6" w:rsidRDefault="00C67FB6" w:rsidP="00BF53CB">
      <w:pPr>
        <w:pStyle w:val="Cmsor1"/>
        <w:spacing w:before="89"/>
        <w:ind w:right="2101"/>
      </w:pPr>
    </w:p>
    <w:p w:rsidR="00BF53CB" w:rsidRDefault="00BF53CB" w:rsidP="00BF53CB">
      <w:pPr>
        <w:pStyle w:val="Cmsor1"/>
        <w:spacing w:before="89"/>
        <w:ind w:right="2101"/>
      </w:pPr>
      <w:r>
        <w:t>A ZENEFELISMERÉS HANGZÓ</w:t>
      </w:r>
      <w:r>
        <w:rPr>
          <w:spacing w:val="-13"/>
        </w:rPr>
        <w:t xml:space="preserve"> </w:t>
      </w:r>
      <w:r>
        <w:t>ANYAGA</w:t>
      </w:r>
    </w:p>
    <w:p w:rsidR="00BF53CB" w:rsidRDefault="00BF53CB" w:rsidP="00BF53CB">
      <w:pPr>
        <w:pStyle w:val="Szvegtrzs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10"/>
      </w:tblGrid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900" w:right="1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Középszint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10" w:lineRule="exact"/>
              <w:ind w:left="1898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Emelt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szint</w:t>
            </w:r>
          </w:p>
        </w:tc>
      </w:tr>
      <w:tr w:rsidR="00BF53CB" w:rsidTr="00FA6B77">
        <w:trPr>
          <w:trHeight w:val="230"/>
        </w:trPr>
        <w:tc>
          <w:tcPr>
            <w:tcW w:w="9417" w:type="dxa"/>
            <w:gridSpan w:val="2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Népi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hangszerek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felismerése, megnevezése:furulya,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citera,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tekerő,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cimbalom,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tárogató,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zenekar.</w:t>
            </w: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O. Lassus: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Visszhang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T. L. de Victoria: 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G. P. da Palestrina: Missa Papae Marcelli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Kyrie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G. P. da Palestrina: Missa Papae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Marcelli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Bakfark Bálint: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Lantfantázia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Tinódi Lantos Sebestyén: Egervár viadaljáról való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ének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és Egri históriának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summája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H. Purcell: Dido és Aeneas (Dido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búcsúja)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Esterházy Pál: Harmonia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Caelestis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(Dormi Jesu, Jesu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dulcedo)</w:t>
            </w:r>
          </w:p>
        </w:tc>
      </w:tr>
      <w:tr w:rsidR="00BF53CB" w:rsidTr="00FA6B77">
        <w:trPr>
          <w:trHeight w:val="688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F53CB" w:rsidRDefault="00BF53CB" w:rsidP="00FA6B77">
            <w:pPr>
              <w:pStyle w:val="TableParagraph"/>
              <w:spacing w:line="228" w:lineRule="exact"/>
              <w:ind w:left="62" w:right="2260"/>
              <w:rPr>
                <w:sz w:val="20"/>
              </w:rPr>
            </w:pPr>
            <w:r>
              <w:rPr>
                <w:sz w:val="20"/>
              </w:rPr>
              <w:t>A. Vivaldi: A négy évszak (Tavasz I. tétel, Tél - II.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tétel)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A.Vivaldi: A négy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évszak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(Tavasz I. tétel, Ősz I. és III. tétel, Tél - 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tétel)</w:t>
            </w:r>
          </w:p>
        </w:tc>
      </w:tr>
      <w:tr w:rsidR="00BF53CB" w:rsidTr="00FA6B77">
        <w:trPr>
          <w:trHeight w:val="461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J. S. Bach: h-moll szvit (Rondeau,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Badinerie)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J. S. Bach: h-moll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szvit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J. S. Bach: Máté passió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(Nyitókórus)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J. S. Bach: II. Brandenburgi verseny - I.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J. S. Bach: II. Brandenburgi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verseny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G. F. Händel: Messiás (Halleluja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kórus)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</w:tr>
      <w:tr w:rsidR="00BF53CB" w:rsidTr="00FA6B77">
        <w:trPr>
          <w:trHeight w:val="457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A. Corelli: 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Folia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20"/>
              </w:rPr>
            </w:pPr>
          </w:p>
        </w:tc>
      </w:tr>
    </w:tbl>
    <w:p w:rsidR="00BF53CB" w:rsidRDefault="00BF53CB" w:rsidP="00BF53CB">
      <w:pPr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pStyle w:val="Szvegtrzs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10"/>
      </w:tblGrid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J. Haydn: „Oxford” szimfónia (No.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92)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1151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J. Haydn: Kaiser „Császár” kvartett - II.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  <w:p w:rsidR="00BF53CB" w:rsidRDefault="00BF53CB" w:rsidP="00FA6B77">
            <w:pPr>
              <w:pStyle w:val="TableParagraph"/>
              <w:rPr>
                <w:b/>
                <w:sz w:val="20"/>
              </w:rPr>
            </w:pPr>
          </w:p>
          <w:p w:rsidR="00BF53CB" w:rsidRDefault="00BF53CB" w:rsidP="00FA6B7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W. A. Mozart: Figaro házassága c.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- Figaro F-dúr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kavatinája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457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W. A. Mozart: Requiem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Lacrymosa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W. A. Mozart: Requiem - Requiem és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Kyrie,</w:t>
            </w:r>
          </w:p>
          <w:p w:rsidR="00BF53CB" w:rsidRDefault="00BF53CB" w:rsidP="00FA6B77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Dies irae,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Lacrymosa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L. van Beethoven: V. c-moll „Sors” szimfónia - I.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L. van Beethoven: D-dúr hegedűverseny - III.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F. Chopin: a-moll mazurka (Op.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17/4)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921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41442" w:rsidRDefault="00BF53CB" w:rsidP="00FA6B7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 xml:space="preserve">F. Schubert: Erlkönig (A rémkirály) </w:t>
            </w:r>
          </w:p>
          <w:p w:rsidR="00BF53CB" w:rsidRDefault="00BF53CB" w:rsidP="00FA6B7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Liszt Ferenc: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Les Préludes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b/>
              </w:rPr>
            </w:pPr>
          </w:p>
          <w:p w:rsidR="00BF53CB" w:rsidRDefault="00BF53CB" w:rsidP="00FA6B77">
            <w:pPr>
              <w:pStyle w:val="TableParagraph"/>
              <w:spacing w:before="189" w:line="230" w:lineRule="atLeast"/>
              <w:ind w:left="59"/>
              <w:rPr>
                <w:sz w:val="20"/>
              </w:rPr>
            </w:pPr>
            <w:r>
              <w:rPr>
                <w:sz w:val="20"/>
              </w:rPr>
              <w:t>Liszt Ferenc: Krisztus oratórium (Tu es Petrus)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Liszt Ferenc: XV. magyar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rapszódia</w:t>
            </w:r>
          </w:p>
        </w:tc>
      </w:tr>
      <w:tr w:rsidR="00BF53CB" w:rsidTr="00FA6B77">
        <w:trPr>
          <w:trHeight w:val="1379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ind w:left="62" w:right="2083"/>
              <w:rPr>
                <w:sz w:val="20"/>
              </w:rPr>
            </w:pPr>
            <w:r>
              <w:rPr>
                <w:sz w:val="20"/>
              </w:rPr>
              <w:t>Erkel Ferenc: Bánk bán (Keserű bordal; Hazám,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hazám)</w:t>
            </w:r>
          </w:p>
          <w:p w:rsidR="00BF53CB" w:rsidRDefault="00BF53CB" w:rsidP="00FA6B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F53CB" w:rsidRDefault="00BF53CB" w:rsidP="00FA6B77">
            <w:pPr>
              <w:pStyle w:val="TableParagraph"/>
              <w:spacing w:line="230" w:lineRule="atLeast"/>
              <w:ind w:left="62" w:right="2182"/>
              <w:rPr>
                <w:sz w:val="20"/>
              </w:rPr>
            </w:pPr>
            <w:r>
              <w:rPr>
                <w:sz w:val="20"/>
              </w:rPr>
              <w:t>Erkel Ferenc: Hunyadi László (Meghalt a cselszövő,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Palotás)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G. Verdi: Requiem 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Lacrymosa</w:t>
            </w: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G. Verdi: Nabucco - Rabszolgák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kara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R. Wagner: A nürnbergi mesterdalnokok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Nyitány</w:t>
            </w:r>
          </w:p>
        </w:tc>
      </w:tr>
      <w:tr w:rsidR="00BF53CB" w:rsidTr="00FA6B77">
        <w:trPr>
          <w:trHeight w:val="457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B. Smetana: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Moldva</w:t>
            </w: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M. Muszorgszkij - M. Ravel: Egy kiállítás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képei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A. Dvořák: e-moll („Újvilág”)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szimfónia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C. Debussy: Három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noktürn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M. Ravel: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Bolero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918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b/>
              </w:rPr>
            </w:pPr>
          </w:p>
          <w:p w:rsidR="00BF53CB" w:rsidRDefault="00BF53CB" w:rsidP="00FA6B77">
            <w:pPr>
              <w:pStyle w:val="TableParagraph"/>
              <w:rPr>
                <w:b/>
              </w:rPr>
            </w:pPr>
          </w:p>
          <w:p w:rsidR="00BF53CB" w:rsidRDefault="00BF53CB" w:rsidP="00FA6B77">
            <w:pPr>
              <w:pStyle w:val="TableParagraph"/>
              <w:spacing w:before="178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Bartók Béla: Concerto - IV.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tétel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b/>
              </w:rPr>
            </w:pPr>
          </w:p>
          <w:p w:rsidR="00BF53CB" w:rsidRDefault="00BF53CB" w:rsidP="00FA6B77">
            <w:pPr>
              <w:pStyle w:val="TableParagraph"/>
              <w:rPr>
                <w:b/>
              </w:rPr>
            </w:pPr>
          </w:p>
          <w:p w:rsidR="00BF53CB" w:rsidRDefault="00BF53CB" w:rsidP="00FA6B77">
            <w:pPr>
              <w:pStyle w:val="TableParagraph"/>
              <w:spacing w:before="178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Bartók Béla: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t>Bartók Béla: A kékszakállú herceg vára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F53CB" w:rsidRDefault="00BF53CB" w:rsidP="00FA6B77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(V. és VI.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ajtó)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Kodály Zoltán: Psalmus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Hungaricus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Kodály Zoltán: Galántai táncok 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rondótéma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691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F53CB" w:rsidRDefault="00BF53CB" w:rsidP="00FA6B77">
            <w:pPr>
              <w:pStyle w:val="TableParagraph"/>
              <w:spacing w:line="230" w:lineRule="atLeast"/>
              <w:ind w:left="59" w:right="1218"/>
              <w:rPr>
                <w:sz w:val="20"/>
              </w:rPr>
            </w:pPr>
            <w:r>
              <w:rPr>
                <w:sz w:val="20"/>
              </w:rPr>
              <w:t>I. Sztravinszkij: Zsoltárszimfónia III.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tétel; Petruska</w:t>
            </w:r>
          </w:p>
        </w:tc>
      </w:tr>
      <w:tr w:rsidR="00BF53CB" w:rsidTr="00FA6B77">
        <w:trPr>
          <w:trHeight w:val="23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G. Gershwin: Rhapsody 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6"/>
              </w:rPr>
            </w:pPr>
          </w:p>
        </w:tc>
      </w:tr>
      <w:tr w:rsidR="00BF53CB" w:rsidTr="00FA6B77">
        <w:trPr>
          <w:trHeight w:val="688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b/>
                <w:sz w:val="18"/>
              </w:rPr>
            </w:pPr>
          </w:p>
          <w:p w:rsidR="00BF53CB" w:rsidRDefault="00BF53CB" w:rsidP="00FA6B77">
            <w:pPr>
              <w:pStyle w:val="TableParagraph"/>
              <w:spacing w:line="230" w:lineRule="atLeast"/>
              <w:ind w:left="62" w:right="48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Orff: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Fortuna,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crescis,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taberna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L. Bernstein: West Side Story (Tonight,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America)</w:t>
            </w: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</w:tr>
      <w:tr w:rsidR="00BF53CB" w:rsidTr="00FA6B77">
        <w:trPr>
          <w:trHeight w:val="460"/>
        </w:trPr>
        <w:tc>
          <w:tcPr>
            <w:tcW w:w="4707" w:type="dxa"/>
          </w:tcPr>
          <w:p w:rsidR="00BF53CB" w:rsidRDefault="00BF53CB" w:rsidP="00FA6B77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</w:tcPr>
          <w:p w:rsidR="00BF53CB" w:rsidRDefault="00BF53CB" w:rsidP="00FA6B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53CB" w:rsidRDefault="00BF53CB" w:rsidP="00FA6B7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Steve Reich: Zene 18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zenészre</w:t>
            </w:r>
          </w:p>
        </w:tc>
      </w:tr>
    </w:tbl>
    <w:p w:rsidR="00BF53CB" w:rsidRDefault="00BF53CB" w:rsidP="00BF53CB">
      <w:pPr>
        <w:spacing w:line="217" w:lineRule="exact"/>
        <w:rPr>
          <w:sz w:val="20"/>
        </w:rPr>
        <w:sectPr w:rsidR="00BF53CB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Default="00BF53CB" w:rsidP="00BF53CB">
      <w:pPr>
        <w:spacing w:before="85"/>
        <w:ind w:left="3446" w:right="3465"/>
        <w:jc w:val="center"/>
        <w:rPr>
          <w:b/>
          <w:sz w:val="28"/>
        </w:rPr>
      </w:pPr>
      <w:r>
        <w:rPr>
          <w:b/>
          <w:sz w:val="28"/>
        </w:rPr>
        <w:lastRenderedPageBreak/>
        <w:t>SZAKKIFEJEZÉSEK</w:t>
      </w:r>
    </w:p>
    <w:p w:rsidR="00BF53CB" w:rsidRDefault="00BF53CB" w:rsidP="00BF53CB">
      <w:pPr>
        <w:pStyle w:val="Szvegtrzs"/>
        <w:spacing w:before="238"/>
        <w:ind w:right="2098"/>
      </w:pPr>
      <w:r>
        <w:t>Az alábbi szakkifejezések és fogalmak a részletes vizsgakövetelmények anyagát</w:t>
      </w:r>
      <w:r>
        <w:rPr>
          <w:spacing w:val="-35"/>
        </w:rPr>
        <w:t xml:space="preserve"> </w:t>
      </w:r>
      <w:r>
        <w:t xml:space="preserve">képezik. A </w:t>
      </w:r>
      <w:r>
        <w:rPr>
          <w:b/>
        </w:rPr>
        <w:t xml:space="preserve">vastagon szedett </w:t>
      </w:r>
      <w:r>
        <w:t xml:space="preserve">kifejezések </w:t>
      </w:r>
      <w:r>
        <w:rPr>
          <w:b/>
        </w:rPr>
        <w:t xml:space="preserve">az emelt szint </w:t>
      </w:r>
      <w:r>
        <w:t>követelményeihez</w:t>
      </w:r>
      <w:r>
        <w:rPr>
          <w:spacing w:val="-5"/>
        </w:rPr>
        <w:t xml:space="preserve"> </w:t>
      </w:r>
      <w:r>
        <w:t>tartoznak.</w:t>
      </w:r>
    </w:p>
    <w:p w:rsidR="00BF53CB" w:rsidRDefault="00BF53CB" w:rsidP="00BF53CB">
      <w:pPr>
        <w:pStyle w:val="Szvegtrzs"/>
        <w:spacing w:before="1"/>
        <w:rPr>
          <w:sz w:val="21"/>
        </w:rPr>
      </w:pPr>
    </w:p>
    <w:p w:rsidR="00BF53CB" w:rsidRPr="00010E40" w:rsidRDefault="00BF53CB" w:rsidP="00BF53CB">
      <w:pPr>
        <w:pStyle w:val="Cmsor2"/>
        <w:spacing w:before="1" w:line="228" w:lineRule="exact"/>
        <w:rPr>
          <w:sz w:val="22"/>
          <w:szCs w:val="22"/>
        </w:rPr>
      </w:pPr>
      <w:r w:rsidRPr="00010E40">
        <w:rPr>
          <w:sz w:val="22"/>
          <w:szCs w:val="22"/>
        </w:rPr>
        <w:t>a</w:t>
      </w:r>
      <w:r w:rsidRPr="00010E40">
        <w:rPr>
          <w:spacing w:val="-3"/>
          <w:sz w:val="22"/>
          <w:szCs w:val="22"/>
        </w:rPr>
        <w:t xml:space="preserve"> </w:t>
      </w:r>
      <w:r w:rsidRPr="00010E40">
        <w:rPr>
          <w:sz w:val="22"/>
          <w:szCs w:val="22"/>
        </w:rPr>
        <w:t>cappella</w:t>
      </w:r>
    </w:p>
    <w:p w:rsidR="00BF53CB" w:rsidRPr="00010E40" w:rsidRDefault="00BF53CB" w:rsidP="00010E40">
      <w:pPr>
        <w:ind w:right="8162"/>
      </w:pPr>
      <w:r w:rsidRPr="00010E40">
        <w:t xml:space="preserve">a tempo </w:t>
      </w:r>
      <w:r w:rsidRPr="00010E40">
        <w:rPr>
          <w:b/>
          <w:w w:val="95"/>
        </w:rPr>
        <w:t>accelerando</w:t>
      </w:r>
      <w:r w:rsidRPr="00010E40">
        <w:rPr>
          <w:b/>
          <w:spacing w:val="-46"/>
          <w:w w:val="95"/>
        </w:rPr>
        <w:t xml:space="preserve"> </w:t>
      </w:r>
      <w:r w:rsidRPr="00010E40">
        <w:t>adagio</w:t>
      </w:r>
      <w:r w:rsidRPr="00010E40">
        <w:rPr>
          <w:spacing w:val="-48"/>
        </w:rPr>
        <w:t xml:space="preserve"> </w:t>
      </w:r>
      <w:r w:rsidRPr="00010E40">
        <w:t>alaphang</w:t>
      </w:r>
    </w:p>
    <w:p w:rsidR="00BF53CB" w:rsidRPr="00010E40" w:rsidRDefault="00BF53CB" w:rsidP="00010E40">
      <w:pPr>
        <w:ind w:right="8423"/>
      </w:pPr>
      <w:r w:rsidRPr="00010E40">
        <w:t>aleatória</w:t>
      </w:r>
      <w:r w:rsidRPr="00010E40">
        <w:rPr>
          <w:spacing w:val="-48"/>
        </w:rPr>
        <w:t xml:space="preserve"> </w:t>
      </w:r>
      <w:r w:rsidRPr="00010E40">
        <w:rPr>
          <w:b/>
        </w:rPr>
        <w:t xml:space="preserve">alla breve </w:t>
      </w:r>
      <w:r w:rsidRPr="00010E40">
        <w:t>allegro</w:t>
      </w:r>
      <w:r w:rsidRPr="00010E40">
        <w:rPr>
          <w:spacing w:val="-48"/>
        </w:rPr>
        <w:t xml:space="preserve"> </w:t>
      </w:r>
      <w:r w:rsidRPr="00010E40">
        <w:rPr>
          <w:b/>
          <w:w w:val="95"/>
        </w:rPr>
        <w:t>allemande</w:t>
      </w:r>
      <w:r w:rsidRPr="00010E40">
        <w:rPr>
          <w:b/>
          <w:spacing w:val="-46"/>
          <w:w w:val="95"/>
        </w:rPr>
        <w:t xml:space="preserve"> </w:t>
      </w:r>
      <w:r w:rsidRPr="00010E40">
        <w:t>alt</w:t>
      </w:r>
    </w:p>
    <w:p w:rsidR="00BF53CB" w:rsidRPr="00010E40" w:rsidRDefault="00BF53CB" w:rsidP="00010E40">
      <w:pPr>
        <w:spacing w:before="4" w:line="237" w:lineRule="auto"/>
        <w:ind w:right="8575"/>
      </w:pPr>
      <w:r w:rsidRPr="00010E40">
        <w:rPr>
          <w:b/>
        </w:rPr>
        <w:t>alteráció</w:t>
      </w:r>
      <w:r w:rsidRPr="00010E40">
        <w:rPr>
          <w:b/>
          <w:spacing w:val="-48"/>
        </w:rPr>
        <w:t xml:space="preserve"> </w:t>
      </w:r>
      <w:r w:rsidRPr="00010E40">
        <w:rPr>
          <w:b/>
        </w:rPr>
        <w:t>álzárlat</w:t>
      </w:r>
      <w:r w:rsidRPr="00010E40">
        <w:rPr>
          <w:b/>
          <w:spacing w:val="-48"/>
        </w:rPr>
        <w:t xml:space="preserve"> </w:t>
      </w:r>
      <w:r w:rsidRPr="00010E40">
        <w:t>ambitus</w:t>
      </w:r>
      <w:r w:rsidRPr="00010E40">
        <w:rPr>
          <w:spacing w:val="-48"/>
        </w:rPr>
        <w:t xml:space="preserve"> </w:t>
      </w:r>
      <w:r w:rsidRPr="00010E40">
        <w:t>andante</w:t>
      </w:r>
    </w:p>
    <w:p w:rsidR="00BF53CB" w:rsidRPr="00010E40" w:rsidRDefault="00BF53CB" w:rsidP="00BF53CB">
      <w:pPr>
        <w:pStyle w:val="Szvegtrzs"/>
        <w:spacing w:before="4"/>
        <w:ind w:right="8162"/>
        <w:rPr>
          <w:sz w:val="22"/>
          <w:szCs w:val="22"/>
        </w:rPr>
      </w:pPr>
      <w:r w:rsidRPr="00010E40">
        <w:rPr>
          <w:w w:val="95"/>
          <w:sz w:val="22"/>
          <w:szCs w:val="22"/>
        </w:rPr>
        <w:t>aranymetszés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ária</w:t>
      </w:r>
    </w:p>
    <w:p w:rsidR="00BF53CB" w:rsidRPr="00010E40" w:rsidRDefault="00BF53CB" w:rsidP="00BF53CB">
      <w:pPr>
        <w:pStyle w:val="Szvegtrzs"/>
        <w:spacing w:line="228" w:lineRule="exact"/>
        <w:rPr>
          <w:sz w:val="22"/>
          <w:szCs w:val="22"/>
        </w:rPr>
      </w:pPr>
      <w:r w:rsidRPr="00010E40">
        <w:rPr>
          <w:sz w:val="22"/>
          <w:szCs w:val="22"/>
        </w:rPr>
        <w:t>atonalitás</w:t>
      </w:r>
    </w:p>
    <w:p w:rsidR="00BF53CB" w:rsidRPr="00010E40" w:rsidRDefault="00BF53CB" w:rsidP="00010E40">
      <w:pPr>
        <w:spacing w:before="7" w:line="237" w:lineRule="auto"/>
        <w:ind w:right="7879"/>
      </w:pPr>
      <w:r w:rsidRPr="00010E40">
        <w:rPr>
          <w:b/>
        </w:rPr>
        <w:t>attacca</w:t>
      </w:r>
      <w:r w:rsidRPr="00010E40">
        <w:rPr>
          <w:b/>
          <w:spacing w:val="-48"/>
        </w:rPr>
        <w:t xml:space="preserve"> </w:t>
      </w:r>
      <w:r w:rsidRPr="00010E40">
        <w:rPr>
          <w:b/>
        </w:rPr>
        <w:t>autentikus</w:t>
      </w:r>
      <w:r w:rsidRPr="00010E40">
        <w:rPr>
          <w:b/>
          <w:spacing w:val="-9"/>
        </w:rPr>
        <w:t xml:space="preserve"> </w:t>
      </w:r>
      <w:r w:rsidRPr="00010E40">
        <w:rPr>
          <w:b/>
        </w:rPr>
        <w:t xml:space="preserve">zárlat </w:t>
      </w:r>
      <w:r w:rsidRPr="00010E40">
        <w:t>ballada</w:t>
      </w:r>
    </w:p>
    <w:p w:rsidR="00BF53CB" w:rsidRPr="00010E40" w:rsidRDefault="00BF53CB" w:rsidP="00BF53CB">
      <w:pPr>
        <w:pStyle w:val="Szvegtrzs"/>
        <w:spacing w:before="2"/>
        <w:rPr>
          <w:sz w:val="22"/>
          <w:szCs w:val="22"/>
        </w:rPr>
      </w:pPr>
      <w:r w:rsidRPr="00010E40">
        <w:rPr>
          <w:sz w:val="22"/>
          <w:szCs w:val="22"/>
        </w:rPr>
        <w:t>bariton</w:t>
      </w:r>
    </w:p>
    <w:p w:rsidR="00BF53CB" w:rsidRPr="00010E40" w:rsidRDefault="00BF53CB" w:rsidP="00010E40">
      <w:pPr>
        <w:spacing w:before="7" w:line="237" w:lineRule="auto"/>
        <w:ind w:right="8073"/>
      </w:pPr>
      <w:r w:rsidRPr="00010E40">
        <w:rPr>
          <w:b/>
        </w:rPr>
        <w:t>basso</w:t>
      </w:r>
      <w:r w:rsidRPr="00010E40">
        <w:rPr>
          <w:b/>
          <w:spacing w:val="-15"/>
        </w:rPr>
        <w:t xml:space="preserve"> </w:t>
      </w:r>
      <w:r w:rsidRPr="00010E40">
        <w:rPr>
          <w:b/>
        </w:rPr>
        <w:t xml:space="preserve">continuo </w:t>
      </w:r>
      <w:r w:rsidRPr="00010E40">
        <w:t>basszus</w:t>
      </w:r>
      <w:r w:rsidRPr="00010E40">
        <w:rPr>
          <w:spacing w:val="-48"/>
        </w:rPr>
        <w:t xml:space="preserve"> </w:t>
      </w:r>
      <w:r w:rsidRPr="00010E40">
        <w:t>bicinium</w:t>
      </w:r>
    </w:p>
    <w:p w:rsidR="00BF53CB" w:rsidRPr="00010E40" w:rsidRDefault="00BF53CB" w:rsidP="00BF53CB">
      <w:pPr>
        <w:pStyle w:val="Szvegtrzs"/>
        <w:spacing w:line="229" w:lineRule="exact"/>
        <w:rPr>
          <w:sz w:val="22"/>
          <w:szCs w:val="22"/>
        </w:rPr>
      </w:pPr>
      <w:r w:rsidRPr="00010E40">
        <w:rPr>
          <w:sz w:val="22"/>
          <w:szCs w:val="22"/>
        </w:rPr>
        <w:t>bitonalitás</w:t>
      </w:r>
    </w:p>
    <w:p w:rsidR="00BF53CB" w:rsidRPr="00010E40" w:rsidRDefault="00BF53CB" w:rsidP="00010E40">
      <w:pPr>
        <w:pStyle w:val="Cmsor2"/>
        <w:spacing w:before="5" w:line="228" w:lineRule="exact"/>
        <w:ind w:left="0"/>
        <w:rPr>
          <w:sz w:val="22"/>
          <w:szCs w:val="22"/>
        </w:rPr>
      </w:pPr>
      <w:r w:rsidRPr="00010E40">
        <w:rPr>
          <w:sz w:val="22"/>
          <w:szCs w:val="22"/>
        </w:rPr>
        <w:t>bolgár</w:t>
      </w:r>
      <w:r w:rsidRPr="00010E40">
        <w:rPr>
          <w:spacing w:val="-10"/>
          <w:sz w:val="22"/>
          <w:szCs w:val="22"/>
        </w:rPr>
        <w:t xml:space="preserve"> </w:t>
      </w:r>
      <w:r w:rsidRPr="00010E40">
        <w:rPr>
          <w:sz w:val="22"/>
          <w:szCs w:val="22"/>
        </w:rPr>
        <w:t>ritmus</w:t>
      </w:r>
    </w:p>
    <w:p w:rsidR="00BF53CB" w:rsidRPr="00010E40" w:rsidRDefault="00BF53CB" w:rsidP="00BF53CB">
      <w:pPr>
        <w:pStyle w:val="Szvegtrzs"/>
        <w:spacing w:line="228" w:lineRule="exact"/>
        <w:rPr>
          <w:sz w:val="22"/>
          <w:szCs w:val="22"/>
        </w:rPr>
      </w:pPr>
      <w:r w:rsidRPr="00010E40">
        <w:rPr>
          <w:sz w:val="22"/>
          <w:szCs w:val="22"/>
        </w:rPr>
        <w:t>bővített</w:t>
      </w:r>
      <w:r w:rsidRPr="00010E40">
        <w:rPr>
          <w:spacing w:val="-11"/>
          <w:sz w:val="22"/>
          <w:szCs w:val="22"/>
        </w:rPr>
        <w:t xml:space="preserve"> </w:t>
      </w:r>
      <w:r w:rsidRPr="00010E40">
        <w:rPr>
          <w:sz w:val="22"/>
          <w:szCs w:val="22"/>
        </w:rPr>
        <w:t>hármashangzat</w:t>
      </w:r>
    </w:p>
    <w:p w:rsidR="00BF53CB" w:rsidRPr="00010E40" w:rsidRDefault="00BF53CB" w:rsidP="00010E40">
      <w:pPr>
        <w:pStyle w:val="Cmsor2"/>
        <w:spacing w:before="7" w:line="237" w:lineRule="auto"/>
        <w:ind w:left="0" w:right="8162"/>
        <w:rPr>
          <w:b w:val="0"/>
          <w:sz w:val="22"/>
          <w:szCs w:val="22"/>
        </w:rPr>
      </w:pPr>
      <w:r w:rsidRPr="00010E40">
        <w:rPr>
          <w:sz w:val="22"/>
          <w:szCs w:val="22"/>
        </w:rPr>
        <w:t>bruitizmus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cantus</w:t>
      </w:r>
      <w:r w:rsidRPr="00010E40">
        <w:rPr>
          <w:spacing w:val="-15"/>
          <w:sz w:val="22"/>
          <w:szCs w:val="22"/>
        </w:rPr>
        <w:t xml:space="preserve"> </w:t>
      </w:r>
      <w:r w:rsidRPr="00010E40">
        <w:rPr>
          <w:sz w:val="22"/>
          <w:szCs w:val="22"/>
        </w:rPr>
        <w:t xml:space="preserve">firmus </w:t>
      </w:r>
      <w:r w:rsidRPr="00010E40">
        <w:rPr>
          <w:b w:val="0"/>
          <w:sz w:val="22"/>
          <w:szCs w:val="22"/>
        </w:rPr>
        <w:t>coda</w:t>
      </w:r>
    </w:p>
    <w:p w:rsidR="00BF53CB" w:rsidRPr="00010E40" w:rsidRDefault="00BF53CB" w:rsidP="00BF53CB">
      <w:pPr>
        <w:pStyle w:val="Szvegtrzs"/>
        <w:ind w:right="8074"/>
        <w:rPr>
          <w:sz w:val="22"/>
          <w:szCs w:val="22"/>
        </w:rPr>
      </w:pPr>
      <w:r w:rsidRPr="00010E40">
        <w:rPr>
          <w:sz w:val="22"/>
          <w:szCs w:val="22"/>
        </w:rPr>
        <w:t>concerto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concerto</w:t>
      </w:r>
      <w:r w:rsidRPr="00010E40">
        <w:rPr>
          <w:spacing w:val="-15"/>
          <w:sz w:val="22"/>
          <w:szCs w:val="22"/>
        </w:rPr>
        <w:t xml:space="preserve"> </w:t>
      </w:r>
      <w:r w:rsidRPr="00010E40">
        <w:rPr>
          <w:sz w:val="22"/>
          <w:szCs w:val="22"/>
        </w:rPr>
        <w:t>grosso crescendo</w:t>
      </w:r>
    </w:p>
    <w:p w:rsidR="00BF53CB" w:rsidRPr="00010E40" w:rsidRDefault="00BF53CB" w:rsidP="00BF53CB">
      <w:pPr>
        <w:pStyle w:val="Szvegtrzs"/>
        <w:ind w:right="8162"/>
        <w:rPr>
          <w:sz w:val="22"/>
          <w:szCs w:val="22"/>
        </w:rPr>
      </w:pPr>
      <w:r w:rsidRPr="00010E40">
        <w:rPr>
          <w:sz w:val="22"/>
          <w:szCs w:val="22"/>
        </w:rPr>
        <w:t xml:space="preserve">da capo </w:t>
      </w:r>
      <w:r w:rsidRPr="00010E40">
        <w:rPr>
          <w:w w:val="95"/>
          <w:sz w:val="22"/>
          <w:szCs w:val="22"/>
        </w:rPr>
        <w:t>dalciklus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dalforma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daljáték</w:t>
      </w:r>
    </w:p>
    <w:p w:rsidR="00BF53CB" w:rsidRPr="00010E40" w:rsidRDefault="00BF53CB" w:rsidP="00010E40">
      <w:pPr>
        <w:spacing w:line="242" w:lineRule="auto"/>
        <w:ind w:right="8162"/>
        <w:rPr>
          <w:b/>
        </w:rPr>
      </w:pPr>
      <w:r w:rsidRPr="00010E40">
        <w:t>decrescendo</w:t>
      </w:r>
      <w:r w:rsidRPr="00010E40">
        <w:rPr>
          <w:spacing w:val="-48"/>
        </w:rPr>
        <w:t xml:space="preserve"> </w:t>
      </w:r>
      <w:r w:rsidRPr="00010E40">
        <w:t>dinamika</w:t>
      </w:r>
      <w:r w:rsidRPr="00010E40">
        <w:rPr>
          <w:spacing w:val="-48"/>
        </w:rPr>
        <w:t xml:space="preserve"> </w:t>
      </w:r>
      <w:r w:rsidRPr="00010E40">
        <w:rPr>
          <w:b/>
          <w:w w:val="95"/>
        </w:rPr>
        <w:t>divertimento</w:t>
      </w:r>
      <w:r w:rsidRPr="00010E40">
        <w:rPr>
          <w:b/>
          <w:spacing w:val="-46"/>
          <w:w w:val="95"/>
        </w:rPr>
        <w:t xml:space="preserve"> </w:t>
      </w:r>
      <w:r w:rsidRPr="00010E40">
        <w:t>dodekafónia</w:t>
      </w:r>
      <w:r w:rsidRPr="00010E40">
        <w:rPr>
          <w:spacing w:val="-48"/>
        </w:rPr>
        <w:t xml:space="preserve"> </w:t>
      </w:r>
      <w:r w:rsidRPr="00010E40">
        <w:rPr>
          <w:b/>
        </w:rPr>
        <w:t>dolce</w:t>
      </w:r>
    </w:p>
    <w:p w:rsidR="00BF53CB" w:rsidRPr="00010E40" w:rsidRDefault="00BF53CB" w:rsidP="00010E40">
      <w:pPr>
        <w:pStyle w:val="Cmsor2"/>
        <w:spacing w:line="221" w:lineRule="exact"/>
        <w:ind w:left="0"/>
        <w:rPr>
          <w:sz w:val="22"/>
          <w:szCs w:val="22"/>
        </w:rPr>
      </w:pPr>
      <w:r w:rsidRPr="00010E40">
        <w:rPr>
          <w:sz w:val="22"/>
          <w:szCs w:val="22"/>
        </w:rPr>
        <w:t>domináns</w:t>
      </w:r>
    </w:p>
    <w:p w:rsidR="00BF53CB" w:rsidRPr="00010E40" w:rsidRDefault="00BF53CB" w:rsidP="00BF53CB">
      <w:pPr>
        <w:pStyle w:val="Szvegtrzs"/>
        <w:ind w:right="8740"/>
        <w:rPr>
          <w:sz w:val="22"/>
          <w:szCs w:val="22"/>
        </w:rPr>
      </w:pPr>
      <w:r w:rsidRPr="00010E40">
        <w:rPr>
          <w:sz w:val="22"/>
          <w:szCs w:val="22"/>
        </w:rPr>
        <w:t>dór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duett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duó</w:t>
      </w:r>
      <w:r w:rsidRPr="00010E40">
        <w:rPr>
          <w:spacing w:val="-16"/>
          <w:sz w:val="22"/>
          <w:szCs w:val="22"/>
        </w:rPr>
        <w:t xml:space="preserve"> </w:t>
      </w:r>
      <w:r w:rsidRPr="00010E40">
        <w:rPr>
          <w:sz w:val="22"/>
          <w:szCs w:val="22"/>
        </w:rPr>
        <w:t>dúr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dzsessz</w:t>
      </w:r>
    </w:p>
    <w:p w:rsidR="00BF53CB" w:rsidRPr="00010E40" w:rsidRDefault="00BF53CB" w:rsidP="00010E40">
      <w:pPr>
        <w:pStyle w:val="Cmsor2"/>
        <w:spacing w:before="2" w:line="228" w:lineRule="exact"/>
        <w:ind w:left="0"/>
        <w:rPr>
          <w:sz w:val="22"/>
          <w:szCs w:val="22"/>
        </w:rPr>
      </w:pPr>
      <w:r w:rsidRPr="00010E40">
        <w:rPr>
          <w:sz w:val="22"/>
          <w:szCs w:val="22"/>
        </w:rPr>
        <w:t>egészhangú</w:t>
      </w:r>
      <w:r w:rsidRPr="00010E40">
        <w:rPr>
          <w:spacing w:val="-8"/>
          <w:sz w:val="22"/>
          <w:szCs w:val="22"/>
        </w:rPr>
        <w:t xml:space="preserve"> </w:t>
      </w:r>
      <w:r w:rsidRPr="00010E40">
        <w:rPr>
          <w:sz w:val="22"/>
          <w:szCs w:val="22"/>
        </w:rPr>
        <w:t>skála</w:t>
      </w:r>
    </w:p>
    <w:p w:rsidR="00BF53CB" w:rsidRPr="00010E40" w:rsidRDefault="00BF53CB" w:rsidP="00BF53CB">
      <w:pPr>
        <w:pStyle w:val="Szvegtrzs"/>
        <w:spacing w:line="237" w:lineRule="auto"/>
        <w:ind w:right="8296"/>
        <w:rPr>
          <w:sz w:val="22"/>
          <w:szCs w:val="22"/>
        </w:rPr>
      </w:pPr>
      <w:r w:rsidRPr="00010E40">
        <w:rPr>
          <w:sz w:val="22"/>
          <w:szCs w:val="22"/>
        </w:rPr>
        <w:t>egynemű</w:t>
      </w:r>
      <w:r w:rsidRPr="00010E40">
        <w:rPr>
          <w:spacing w:val="-15"/>
          <w:sz w:val="22"/>
          <w:szCs w:val="22"/>
        </w:rPr>
        <w:t xml:space="preserve"> </w:t>
      </w:r>
      <w:r w:rsidRPr="00010E40">
        <w:rPr>
          <w:sz w:val="22"/>
          <w:szCs w:val="22"/>
        </w:rPr>
        <w:t>kar előjegyzés</w:t>
      </w:r>
    </w:p>
    <w:p w:rsidR="00BF53CB" w:rsidRPr="00010E40" w:rsidRDefault="00BF53CB" w:rsidP="00BF53CB">
      <w:pPr>
        <w:spacing w:line="237" w:lineRule="auto"/>
        <w:sectPr w:rsidR="00BF53CB" w:rsidRPr="00010E40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Pr="00010E40" w:rsidRDefault="00BF53CB" w:rsidP="00010E40">
      <w:pPr>
        <w:pStyle w:val="Cmsor2"/>
        <w:spacing w:before="85" w:line="228" w:lineRule="exact"/>
        <w:ind w:left="0"/>
        <w:rPr>
          <w:sz w:val="22"/>
          <w:szCs w:val="22"/>
        </w:rPr>
      </w:pPr>
      <w:r w:rsidRPr="00010E40">
        <w:rPr>
          <w:sz w:val="22"/>
          <w:szCs w:val="22"/>
        </w:rPr>
        <w:lastRenderedPageBreak/>
        <w:t>enharmónia</w:t>
      </w:r>
    </w:p>
    <w:p w:rsidR="00BF53CB" w:rsidRPr="00010E40" w:rsidRDefault="00BF53CB" w:rsidP="00BF53CB">
      <w:pPr>
        <w:pStyle w:val="Szvegtrzs"/>
        <w:spacing w:line="228" w:lineRule="exact"/>
        <w:rPr>
          <w:sz w:val="22"/>
          <w:szCs w:val="22"/>
        </w:rPr>
      </w:pPr>
      <w:r w:rsidRPr="00010E40">
        <w:rPr>
          <w:sz w:val="22"/>
          <w:szCs w:val="22"/>
        </w:rPr>
        <w:t>eol</w:t>
      </w:r>
    </w:p>
    <w:p w:rsidR="00BF53CB" w:rsidRPr="00010E40" w:rsidRDefault="00BF53CB" w:rsidP="00BF53CB">
      <w:pPr>
        <w:pStyle w:val="Szvegtrzs"/>
        <w:spacing w:before="1"/>
        <w:ind w:right="7940"/>
        <w:rPr>
          <w:sz w:val="22"/>
          <w:szCs w:val="22"/>
        </w:rPr>
      </w:pPr>
      <w:r w:rsidRPr="00010E40">
        <w:rPr>
          <w:sz w:val="22"/>
          <w:szCs w:val="22"/>
        </w:rPr>
        <w:t>expozíció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expresszionizmus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férfikar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folklorizmus</w:t>
      </w:r>
      <w:r w:rsidRPr="00010E40">
        <w:rPr>
          <w:spacing w:val="-28"/>
          <w:sz w:val="22"/>
          <w:szCs w:val="22"/>
        </w:rPr>
        <w:t xml:space="preserve"> </w:t>
      </w:r>
      <w:r w:rsidRPr="00010E40">
        <w:rPr>
          <w:sz w:val="22"/>
          <w:szCs w:val="22"/>
        </w:rPr>
        <w:t>forte</w:t>
      </w:r>
    </w:p>
    <w:p w:rsidR="00BF53CB" w:rsidRPr="00010E40" w:rsidRDefault="00BF53CB" w:rsidP="00BF53CB">
      <w:pPr>
        <w:pStyle w:val="Szvegtrzs"/>
        <w:ind w:right="8740"/>
        <w:rPr>
          <w:sz w:val="22"/>
          <w:szCs w:val="22"/>
        </w:rPr>
      </w:pPr>
      <w:r w:rsidRPr="00010E40">
        <w:rPr>
          <w:sz w:val="22"/>
          <w:szCs w:val="22"/>
        </w:rPr>
        <w:t>fríg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fúga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giusto</w:t>
      </w:r>
    </w:p>
    <w:p w:rsidR="00BF53CB" w:rsidRPr="00010E40" w:rsidRDefault="00BF53CB" w:rsidP="00BF53CB">
      <w:pPr>
        <w:pStyle w:val="Szvegtrzs"/>
        <w:spacing w:before="1"/>
        <w:ind w:right="8162"/>
        <w:rPr>
          <w:sz w:val="22"/>
          <w:szCs w:val="22"/>
        </w:rPr>
      </w:pPr>
      <w:r w:rsidRPr="00010E40">
        <w:rPr>
          <w:w w:val="95"/>
          <w:sz w:val="22"/>
          <w:szCs w:val="22"/>
        </w:rPr>
        <w:t>gyermekkar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hangköz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hangnem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hangnevek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hangsor</w:t>
      </w:r>
    </w:p>
    <w:p w:rsidR="00BF53CB" w:rsidRPr="00010E40" w:rsidRDefault="00BF53CB" w:rsidP="00BF53CB">
      <w:pPr>
        <w:pStyle w:val="Szvegtrzs"/>
        <w:ind w:right="7837"/>
        <w:rPr>
          <w:sz w:val="22"/>
          <w:szCs w:val="22"/>
        </w:rPr>
      </w:pPr>
      <w:r w:rsidRPr="00010E40">
        <w:rPr>
          <w:sz w:val="22"/>
          <w:szCs w:val="22"/>
        </w:rPr>
        <w:t>hangszercsoportok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hangzat</w:t>
      </w:r>
      <w:r w:rsidRPr="00010E40">
        <w:rPr>
          <w:spacing w:val="1"/>
          <w:sz w:val="22"/>
          <w:szCs w:val="22"/>
        </w:rPr>
        <w:t xml:space="preserve"> </w:t>
      </w:r>
      <w:r w:rsidRPr="00010E40">
        <w:rPr>
          <w:sz w:val="22"/>
          <w:szCs w:val="22"/>
        </w:rPr>
        <w:t>hexachord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homofon</w:t>
      </w:r>
    </w:p>
    <w:p w:rsidR="00BF53CB" w:rsidRPr="00010E40" w:rsidRDefault="00BF53CB" w:rsidP="00BF53CB">
      <w:pPr>
        <w:pStyle w:val="Szvegtrzs"/>
        <w:ind w:right="8162"/>
        <w:rPr>
          <w:sz w:val="22"/>
          <w:szCs w:val="22"/>
        </w:rPr>
      </w:pPr>
      <w:r w:rsidRPr="00010E40">
        <w:rPr>
          <w:sz w:val="22"/>
          <w:szCs w:val="22"/>
        </w:rPr>
        <w:t>imitáció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improvizáció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induló</w:t>
      </w:r>
    </w:p>
    <w:p w:rsidR="00BF53CB" w:rsidRPr="00010E40" w:rsidRDefault="00BF53CB" w:rsidP="00BF53CB">
      <w:pPr>
        <w:pStyle w:val="Szvegtrzs"/>
        <w:spacing w:before="1"/>
        <w:ind w:right="7530"/>
        <w:rPr>
          <w:sz w:val="22"/>
          <w:szCs w:val="22"/>
        </w:rPr>
      </w:pPr>
      <w:r w:rsidRPr="00010E40">
        <w:rPr>
          <w:w w:val="95"/>
          <w:sz w:val="22"/>
          <w:szCs w:val="22"/>
        </w:rPr>
        <w:t>instrumentális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intermezzo</w:t>
      </w:r>
    </w:p>
    <w:p w:rsidR="00BF53CB" w:rsidRPr="00010E40" w:rsidRDefault="00BF53CB" w:rsidP="00010E40">
      <w:pPr>
        <w:ind w:right="7737"/>
        <w:jc w:val="both"/>
      </w:pPr>
      <w:r w:rsidRPr="00010E40">
        <w:t xml:space="preserve">kadencia (népzene) </w:t>
      </w:r>
      <w:r w:rsidRPr="00010E40">
        <w:rPr>
          <w:b/>
        </w:rPr>
        <w:t>kadencia</w:t>
      </w:r>
      <w:r w:rsidRPr="00010E40">
        <w:rPr>
          <w:b/>
          <w:spacing w:val="-14"/>
        </w:rPr>
        <w:t xml:space="preserve"> </w:t>
      </w:r>
      <w:r w:rsidRPr="00010E40">
        <w:rPr>
          <w:b/>
        </w:rPr>
        <w:t xml:space="preserve">(műzene) </w:t>
      </w:r>
      <w:r w:rsidRPr="00010E40">
        <w:t>kamarazene</w:t>
      </w:r>
    </w:p>
    <w:p w:rsidR="00BF53CB" w:rsidRPr="00010E40" w:rsidRDefault="00BF53CB" w:rsidP="00BF53CB">
      <w:pPr>
        <w:pStyle w:val="Szvegtrzs"/>
        <w:ind w:right="8423"/>
        <w:rPr>
          <w:sz w:val="22"/>
          <w:szCs w:val="22"/>
        </w:rPr>
      </w:pPr>
      <w:r w:rsidRPr="00010E40">
        <w:rPr>
          <w:sz w:val="22"/>
          <w:szCs w:val="22"/>
        </w:rPr>
        <w:t>kánon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kantáta</w:t>
      </w:r>
    </w:p>
    <w:p w:rsidR="00BF53CB" w:rsidRPr="00010E40" w:rsidRDefault="00BF53CB" w:rsidP="00BF53CB">
      <w:pPr>
        <w:pStyle w:val="Szvegtrzs"/>
        <w:ind w:right="8162"/>
        <w:rPr>
          <w:sz w:val="22"/>
          <w:szCs w:val="22"/>
        </w:rPr>
      </w:pPr>
      <w:r w:rsidRPr="00010E40">
        <w:rPr>
          <w:w w:val="95"/>
          <w:sz w:val="22"/>
          <w:szCs w:val="22"/>
        </w:rPr>
        <w:t>kidolgozás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korál</w:t>
      </w:r>
    </w:p>
    <w:p w:rsidR="00BF53CB" w:rsidRPr="00010E40" w:rsidRDefault="00BF53CB" w:rsidP="00BF53CB">
      <w:pPr>
        <w:pStyle w:val="Szvegtrzs"/>
        <w:ind w:right="8098"/>
        <w:rPr>
          <w:b/>
          <w:sz w:val="22"/>
          <w:szCs w:val="22"/>
        </w:rPr>
      </w:pPr>
      <w:r w:rsidRPr="00010E40">
        <w:rPr>
          <w:w w:val="95"/>
          <w:sz w:val="22"/>
          <w:szCs w:val="22"/>
        </w:rPr>
        <w:t>Köchel-jegyzék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kromatika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kvartett</w:t>
      </w:r>
      <w:r w:rsidRPr="00010E40">
        <w:rPr>
          <w:spacing w:val="-2"/>
          <w:sz w:val="22"/>
          <w:szCs w:val="22"/>
        </w:rPr>
        <w:t xml:space="preserve"> </w:t>
      </w:r>
      <w:r w:rsidRPr="00010E40">
        <w:rPr>
          <w:sz w:val="22"/>
          <w:szCs w:val="22"/>
        </w:rPr>
        <w:t>kvintett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b/>
          <w:sz w:val="22"/>
          <w:szCs w:val="22"/>
        </w:rPr>
        <w:t>kvintkör</w:t>
      </w:r>
    </w:p>
    <w:p w:rsidR="00BF53CB" w:rsidRPr="00010E40" w:rsidRDefault="00BF53CB" w:rsidP="00010E40">
      <w:pPr>
        <w:spacing w:before="3"/>
        <w:ind w:right="8742"/>
      </w:pPr>
      <w:r w:rsidRPr="00010E40">
        <w:rPr>
          <w:b/>
        </w:rPr>
        <w:t>largo</w:t>
      </w:r>
      <w:r w:rsidRPr="00010E40">
        <w:rPr>
          <w:b/>
          <w:spacing w:val="-48"/>
        </w:rPr>
        <w:t xml:space="preserve"> </w:t>
      </w:r>
      <w:r w:rsidRPr="00010E40">
        <w:t>legato</w:t>
      </w:r>
      <w:r w:rsidRPr="00010E40">
        <w:rPr>
          <w:spacing w:val="-48"/>
        </w:rPr>
        <w:t xml:space="preserve"> </w:t>
      </w:r>
      <w:r w:rsidRPr="00010E40">
        <w:rPr>
          <w:b/>
        </w:rPr>
        <w:t>lento</w:t>
      </w:r>
      <w:r w:rsidRPr="00010E40">
        <w:rPr>
          <w:b/>
          <w:spacing w:val="-48"/>
        </w:rPr>
        <w:t xml:space="preserve"> </w:t>
      </w:r>
      <w:r w:rsidRPr="00010E40">
        <w:t>líd</w:t>
      </w:r>
      <w:r w:rsidRPr="00010E40">
        <w:rPr>
          <w:spacing w:val="-27"/>
        </w:rPr>
        <w:t xml:space="preserve"> </w:t>
      </w:r>
      <w:r w:rsidRPr="00010E40">
        <w:t>Lied</w:t>
      </w:r>
      <w:r w:rsidRPr="00010E40">
        <w:rPr>
          <w:spacing w:val="-48"/>
        </w:rPr>
        <w:t xml:space="preserve"> </w:t>
      </w:r>
      <w:r w:rsidR="00010E40">
        <w:rPr>
          <w:w w:val="95"/>
        </w:rPr>
        <w:t>lokrisz</w:t>
      </w:r>
      <w:r w:rsidRPr="00010E40">
        <w:rPr>
          <w:w w:val="95"/>
        </w:rPr>
        <w:t>i</w:t>
      </w:r>
    </w:p>
    <w:p w:rsidR="00BF53CB" w:rsidRPr="00010E40" w:rsidRDefault="00BF53CB" w:rsidP="00010E40">
      <w:pPr>
        <w:ind w:right="8162"/>
      </w:pPr>
      <w:r w:rsidRPr="00010E40">
        <w:t>madrigál</w:t>
      </w:r>
      <w:r w:rsidRPr="00010E40">
        <w:rPr>
          <w:spacing w:val="-48"/>
        </w:rPr>
        <w:t xml:space="preserve"> </w:t>
      </w:r>
      <w:r w:rsidRPr="00010E40">
        <w:rPr>
          <w:b/>
        </w:rPr>
        <w:t>maggiore</w:t>
      </w:r>
      <w:r w:rsidRPr="00010E40">
        <w:rPr>
          <w:b/>
          <w:spacing w:val="-48"/>
        </w:rPr>
        <w:t xml:space="preserve"> </w:t>
      </w:r>
      <w:r w:rsidRPr="00010E40">
        <w:t>mazurka</w:t>
      </w:r>
      <w:r w:rsidRPr="00010E40">
        <w:rPr>
          <w:spacing w:val="-48"/>
        </w:rPr>
        <w:t xml:space="preserve"> </w:t>
      </w:r>
      <w:r w:rsidRPr="00010E40">
        <w:rPr>
          <w:b/>
        </w:rPr>
        <w:t>melizma</w:t>
      </w:r>
      <w:r w:rsidRPr="00010E40">
        <w:rPr>
          <w:b/>
          <w:spacing w:val="-48"/>
        </w:rPr>
        <w:t xml:space="preserve"> </w:t>
      </w:r>
      <w:r w:rsidRPr="00010E40">
        <w:t>metronóm</w:t>
      </w:r>
      <w:r w:rsidRPr="00010E40">
        <w:rPr>
          <w:spacing w:val="-48"/>
        </w:rPr>
        <w:t xml:space="preserve"> </w:t>
      </w:r>
      <w:r w:rsidRPr="00010E40">
        <w:t>metrum</w:t>
      </w:r>
      <w:r w:rsidRPr="00010E40">
        <w:rPr>
          <w:spacing w:val="-48"/>
        </w:rPr>
        <w:t xml:space="preserve"> </w:t>
      </w:r>
      <w:r w:rsidRPr="00010E40">
        <w:t>mezzoforte</w:t>
      </w:r>
      <w:r w:rsidRPr="00010E40">
        <w:rPr>
          <w:spacing w:val="-48"/>
        </w:rPr>
        <w:t xml:space="preserve"> </w:t>
      </w:r>
      <w:r w:rsidRPr="00010E40">
        <w:rPr>
          <w:w w:val="95"/>
        </w:rPr>
        <w:t>mezzopiano</w:t>
      </w:r>
    </w:p>
    <w:p w:rsidR="00BF53CB" w:rsidRPr="00010E40" w:rsidRDefault="00BF53CB" w:rsidP="00BF53CB">
      <w:pPr>
        <w:pStyle w:val="Szvegtrzs"/>
        <w:rPr>
          <w:sz w:val="22"/>
          <w:szCs w:val="22"/>
        </w:rPr>
      </w:pPr>
      <w:r w:rsidRPr="00010E40">
        <w:rPr>
          <w:sz w:val="22"/>
          <w:szCs w:val="22"/>
        </w:rPr>
        <w:t>mezzoszoprán</w:t>
      </w:r>
    </w:p>
    <w:p w:rsidR="00BF53CB" w:rsidRPr="00010E40" w:rsidRDefault="00BF53CB" w:rsidP="00010E40">
      <w:pPr>
        <w:spacing w:before="4" w:line="237" w:lineRule="auto"/>
        <w:ind w:right="8423"/>
      </w:pPr>
      <w:r w:rsidRPr="00010E40">
        <w:rPr>
          <w:b/>
        </w:rPr>
        <w:t>minore</w:t>
      </w:r>
      <w:r w:rsidRPr="00010E40">
        <w:rPr>
          <w:b/>
          <w:spacing w:val="-48"/>
        </w:rPr>
        <w:t xml:space="preserve"> </w:t>
      </w:r>
      <w:r w:rsidRPr="00010E40">
        <w:t>mise</w:t>
      </w:r>
      <w:r w:rsidRPr="00010E40">
        <w:rPr>
          <w:spacing w:val="-48"/>
        </w:rPr>
        <w:t xml:space="preserve"> </w:t>
      </w:r>
      <w:r w:rsidRPr="00010E40">
        <w:t>mixolíd</w:t>
      </w:r>
      <w:r w:rsidRPr="00010E40">
        <w:rPr>
          <w:spacing w:val="-48"/>
        </w:rPr>
        <w:t xml:space="preserve"> </w:t>
      </w:r>
      <w:r w:rsidRPr="00010E40">
        <w:rPr>
          <w:b/>
        </w:rPr>
        <w:t>mixtúra</w:t>
      </w:r>
      <w:r w:rsidRPr="00010E40">
        <w:rPr>
          <w:b/>
          <w:spacing w:val="-48"/>
        </w:rPr>
        <w:t xml:space="preserve"> </w:t>
      </w:r>
      <w:r w:rsidRPr="00010E40">
        <w:rPr>
          <w:w w:val="95"/>
        </w:rPr>
        <w:t>moderato</w:t>
      </w:r>
    </w:p>
    <w:p w:rsidR="00BF53CB" w:rsidRPr="00010E40" w:rsidRDefault="00BF53CB" w:rsidP="00BF53CB">
      <w:pPr>
        <w:spacing w:line="237" w:lineRule="auto"/>
        <w:sectPr w:rsidR="00BF53CB" w:rsidRPr="00010E40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Pr="00010E40" w:rsidRDefault="00BF53CB" w:rsidP="00BF53CB">
      <w:pPr>
        <w:pStyle w:val="Szvegtrzs"/>
        <w:spacing w:before="80"/>
        <w:ind w:right="8423"/>
        <w:rPr>
          <w:sz w:val="22"/>
          <w:szCs w:val="22"/>
        </w:rPr>
      </w:pPr>
      <w:r w:rsidRPr="00010E40">
        <w:rPr>
          <w:sz w:val="22"/>
          <w:szCs w:val="22"/>
        </w:rPr>
        <w:lastRenderedPageBreak/>
        <w:t>moll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motetta</w:t>
      </w:r>
    </w:p>
    <w:p w:rsidR="00BF53CB" w:rsidRPr="00010E40" w:rsidRDefault="00BF53CB" w:rsidP="00BF53CB">
      <w:pPr>
        <w:pStyle w:val="Szvegtrzs"/>
        <w:spacing w:before="2"/>
        <w:ind w:right="7530"/>
        <w:rPr>
          <w:sz w:val="22"/>
          <w:szCs w:val="22"/>
        </w:rPr>
      </w:pPr>
      <w:r w:rsidRPr="00010E40">
        <w:rPr>
          <w:w w:val="95"/>
          <w:sz w:val="22"/>
          <w:szCs w:val="22"/>
        </w:rPr>
        <w:t>neoklasszicizmus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neuma</w:t>
      </w:r>
    </w:p>
    <w:p w:rsidR="00BF53CB" w:rsidRPr="00010E40" w:rsidRDefault="00BF53CB" w:rsidP="00BF53CB">
      <w:pPr>
        <w:pStyle w:val="Szvegtrzs"/>
        <w:spacing w:before="1"/>
        <w:ind w:right="8575"/>
        <w:rPr>
          <w:sz w:val="22"/>
          <w:szCs w:val="22"/>
        </w:rPr>
      </w:pPr>
      <w:r w:rsidRPr="00010E40">
        <w:rPr>
          <w:sz w:val="22"/>
          <w:szCs w:val="22"/>
        </w:rPr>
        <w:t>nőikar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nyitány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opera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opus</w:t>
      </w:r>
    </w:p>
    <w:p w:rsidR="00BF53CB" w:rsidRPr="00010E40" w:rsidRDefault="00BF53CB" w:rsidP="00BF53CB">
      <w:pPr>
        <w:pStyle w:val="Szvegtrzs"/>
        <w:ind w:right="8423"/>
        <w:rPr>
          <w:sz w:val="22"/>
          <w:szCs w:val="22"/>
        </w:rPr>
      </w:pPr>
      <w:r w:rsidRPr="00010E40">
        <w:rPr>
          <w:sz w:val="22"/>
          <w:szCs w:val="22"/>
        </w:rPr>
        <w:t>oratórium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orgonapont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b/>
          <w:sz w:val="22"/>
          <w:szCs w:val="22"/>
        </w:rPr>
        <w:t>organum</w:t>
      </w:r>
      <w:r w:rsidRPr="00010E40">
        <w:rPr>
          <w:b/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ostinato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parlando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partitúra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passacaglia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sz w:val="22"/>
          <w:szCs w:val="22"/>
        </w:rPr>
        <w:t>passió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pentachord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pentatónia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periódus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piano</w:t>
      </w:r>
    </w:p>
    <w:p w:rsidR="00BF53CB" w:rsidRPr="00010E40" w:rsidRDefault="00BF53CB" w:rsidP="00010E40">
      <w:pPr>
        <w:spacing w:before="4"/>
        <w:ind w:right="8114"/>
      </w:pPr>
      <w:r w:rsidRPr="00010E40">
        <w:rPr>
          <w:b/>
        </w:rPr>
        <w:t xml:space="preserve">plagális zárlat </w:t>
      </w:r>
      <w:r w:rsidRPr="00010E40">
        <w:t>polifon</w:t>
      </w:r>
      <w:r w:rsidRPr="00010E40">
        <w:rPr>
          <w:spacing w:val="-48"/>
        </w:rPr>
        <w:t xml:space="preserve"> </w:t>
      </w:r>
      <w:r w:rsidRPr="00010E40">
        <w:t>preludium</w:t>
      </w:r>
      <w:r w:rsidRPr="00010E40">
        <w:rPr>
          <w:spacing w:val="-48"/>
        </w:rPr>
        <w:t xml:space="preserve"> </w:t>
      </w:r>
      <w:r w:rsidRPr="00010E40">
        <w:rPr>
          <w:b/>
        </w:rPr>
        <w:t>presto</w:t>
      </w:r>
      <w:r w:rsidRPr="00010E40">
        <w:rPr>
          <w:b/>
          <w:spacing w:val="-48"/>
        </w:rPr>
        <w:t xml:space="preserve"> </w:t>
      </w:r>
      <w:r w:rsidRPr="00010E40">
        <w:rPr>
          <w:b/>
        </w:rPr>
        <w:t>quodlibet</w:t>
      </w:r>
      <w:r w:rsidRPr="00010E40">
        <w:rPr>
          <w:b/>
          <w:spacing w:val="-48"/>
        </w:rPr>
        <w:t xml:space="preserve"> </w:t>
      </w:r>
      <w:r w:rsidRPr="00010E40">
        <w:t>recitativo</w:t>
      </w:r>
    </w:p>
    <w:p w:rsidR="00BF53CB" w:rsidRPr="00010E40" w:rsidRDefault="00BF53CB" w:rsidP="00BF53CB">
      <w:pPr>
        <w:pStyle w:val="Szvegtrzs"/>
        <w:spacing w:line="225" w:lineRule="exact"/>
        <w:rPr>
          <w:sz w:val="22"/>
          <w:szCs w:val="22"/>
        </w:rPr>
      </w:pPr>
      <w:r w:rsidRPr="00010E40">
        <w:rPr>
          <w:sz w:val="22"/>
          <w:szCs w:val="22"/>
        </w:rPr>
        <w:t>refrén</w:t>
      </w:r>
    </w:p>
    <w:p w:rsidR="00BF53CB" w:rsidRPr="00010E40" w:rsidRDefault="00BF53CB" w:rsidP="00010E40">
      <w:pPr>
        <w:pStyle w:val="Cmsor2"/>
        <w:spacing w:before="8" w:line="237" w:lineRule="auto"/>
        <w:ind w:left="0" w:right="8183"/>
        <w:rPr>
          <w:b w:val="0"/>
          <w:sz w:val="22"/>
          <w:szCs w:val="22"/>
        </w:rPr>
      </w:pPr>
      <w:r w:rsidRPr="00010E40">
        <w:rPr>
          <w:sz w:val="22"/>
          <w:szCs w:val="22"/>
        </w:rPr>
        <w:t>repetitív</w:t>
      </w:r>
      <w:r w:rsidRPr="00010E40">
        <w:rPr>
          <w:spacing w:val="-13"/>
          <w:sz w:val="22"/>
          <w:szCs w:val="22"/>
        </w:rPr>
        <w:t xml:space="preserve"> </w:t>
      </w:r>
      <w:r w:rsidRPr="00010E40">
        <w:rPr>
          <w:sz w:val="22"/>
          <w:szCs w:val="22"/>
        </w:rPr>
        <w:t>zene ritornello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b w:val="0"/>
          <w:sz w:val="22"/>
          <w:szCs w:val="22"/>
        </w:rPr>
        <w:t>rondó</w:t>
      </w:r>
    </w:p>
    <w:p w:rsidR="00BF53CB" w:rsidRPr="00010E40" w:rsidRDefault="00BF53CB" w:rsidP="00010E40">
      <w:pPr>
        <w:ind w:right="8423"/>
      </w:pPr>
      <w:r w:rsidRPr="00010E40">
        <w:t>rubato</w:t>
      </w:r>
      <w:r w:rsidRPr="00010E40">
        <w:rPr>
          <w:spacing w:val="-48"/>
        </w:rPr>
        <w:t xml:space="preserve"> </w:t>
      </w:r>
      <w:r w:rsidRPr="00010E40">
        <w:rPr>
          <w:b/>
        </w:rPr>
        <w:t>scherzo</w:t>
      </w:r>
      <w:r w:rsidRPr="00010E40">
        <w:rPr>
          <w:b/>
          <w:spacing w:val="-48"/>
        </w:rPr>
        <w:t xml:space="preserve"> </w:t>
      </w:r>
      <w:r w:rsidRPr="00010E40">
        <w:rPr>
          <w:b/>
        </w:rPr>
        <w:t>sostenuto</w:t>
      </w:r>
      <w:r w:rsidRPr="00010E40">
        <w:rPr>
          <w:b/>
          <w:spacing w:val="-48"/>
        </w:rPr>
        <w:t xml:space="preserve"> </w:t>
      </w:r>
      <w:r w:rsidRPr="00010E40">
        <w:t>spirituálé</w:t>
      </w:r>
      <w:r w:rsidRPr="00010E40">
        <w:rPr>
          <w:spacing w:val="-48"/>
        </w:rPr>
        <w:t xml:space="preserve"> </w:t>
      </w:r>
      <w:r w:rsidRPr="00010E40">
        <w:t>staccato</w:t>
      </w:r>
      <w:r w:rsidRPr="00010E40">
        <w:rPr>
          <w:spacing w:val="-48"/>
        </w:rPr>
        <w:t xml:space="preserve"> </w:t>
      </w:r>
      <w:r w:rsidRPr="00010E40">
        <w:rPr>
          <w:w w:val="95"/>
        </w:rPr>
        <w:t>szekvencia</w:t>
      </w:r>
    </w:p>
    <w:p w:rsidR="00BF53CB" w:rsidRPr="00010E40" w:rsidRDefault="00BF53CB" w:rsidP="00010E40">
      <w:pPr>
        <w:spacing w:before="6" w:line="237" w:lineRule="auto"/>
        <w:ind w:right="8218"/>
      </w:pPr>
      <w:r w:rsidRPr="00010E40">
        <w:rPr>
          <w:b/>
        </w:rPr>
        <w:t>szeriális</w:t>
      </w:r>
      <w:r w:rsidRPr="00010E40">
        <w:rPr>
          <w:b/>
          <w:spacing w:val="-15"/>
        </w:rPr>
        <w:t xml:space="preserve"> </w:t>
      </w:r>
      <w:r w:rsidRPr="00010E40">
        <w:rPr>
          <w:b/>
        </w:rPr>
        <w:t xml:space="preserve">zene </w:t>
      </w:r>
      <w:r w:rsidRPr="00010E40">
        <w:t>szextett</w:t>
      </w:r>
      <w:r w:rsidRPr="00010E40">
        <w:rPr>
          <w:spacing w:val="-48"/>
        </w:rPr>
        <w:t xml:space="preserve"> </w:t>
      </w:r>
      <w:r w:rsidRPr="00010E40">
        <w:t>szillabikus</w:t>
      </w:r>
    </w:p>
    <w:p w:rsidR="00BF53CB" w:rsidRPr="00010E40" w:rsidRDefault="00BF53CB" w:rsidP="00BF53CB">
      <w:pPr>
        <w:pStyle w:val="Szvegtrzs"/>
        <w:spacing w:before="1" w:line="229" w:lineRule="exact"/>
        <w:rPr>
          <w:sz w:val="22"/>
          <w:szCs w:val="22"/>
        </w:rPr>
      </w:pPr>
      <w:r w:rsidRPr="00010E40">
        <w:rPr>
          <w:sz w:val="22"/>
          <w:szCs w:val="22"/>
        </w:rPr>
        <w:t>szimfónia</w:t>
      </w:r>
    </w:p>
    <w:p w:rsidR="00BF53CB" w:rsidRPr="00010E40" w:rsidRDefault="00BF53CB" w:rsidP="00BF53CB">
      <w:pPr>
        <w:pStyle w:val="Szvegtrzs"/>
        <w:ind w:right="7463"/>
        <w:rPr>
          <w:sz w:val="22"/>
          <w:szCs w:val="22"/>
        </w:rPr>
      </w:pPr>
      <w:r w:rsidRPr="00010E40">
        <w:rPr>
          <w:sz w:val="22"/>
          <w:szCs w:val="22"/>
        </w:rPr>
        <w:t>szimfonikus</w:t>
      </w:r>
      <w:r w:rsidRPr="00010E40">
        <w:rPr>
          <w:spacing w:val="-15"/>
          <w:sz w:val="22"/>
          <w:szCs w:val="22"/>
        </w:rPr>
        <w:t xml:space="preserve"> </w:t>
      </w:r>
      <w:r w:rsidRPr="00010E40">
        <w:rPr>
          <w:sz w:val="22"/>
          <w:szCs w:val="22"/>
        </w:rPr>
        <w:t>költemény szonáta</w:t>
      </w:r>
    </w:p>
    <w:p w:rsidR="00BF53CB" w:rsidRPr="00010E40" w:rsidRDefault="00BF53CB" w:rsidP="00BF53CB">
      <w:pPr>
        <w:pStyle w:val="Szvegtrzs"/>
        <w:rPr>
          <w:sz w:val="22"/>
          <w:szCs w:val="22"/>
        </w:rPr>
      </w:pPr>
      <w:r w:rsidRPr="00010E40">
        <w:rPr>
          <w:sz w:val="22"/>
          <w:szCs w:val="22"/>
        </w:rPr>
        <w:t>szoprán</w:t>
      </w:r>
    </w:p>
    <w:p w:rsidR="00BF53CB" w:rsidRPr="00010E40" w:rsidRDefault="00BF53CB" w:rsidP="00BF53CB">
      <w:pPr>
        <w:pStyle w:val="Cmsor2"/>
        <w:spacing w:before="5" w:line="228" w:lineRule="exact"/>
        <w:rPr>
          <w:sz w:val="22"/>
          <w:szCs w:val="22"/>
        </w:rPr>
      </w:pPr>
      <w:r w:rsidRPr="00010E40">
        <w:rPr>
          <w:sz w:val="22"/>
          <w:szCs w:val="22"/>
        </w:rPr>
        <w:t>szubdomináns</w:t>
      </w:r>
    </w:p>
    <w:p w:rsidR="00BF53CB" w:rsidRPr="00010E40" w:rsidRDefault="00BF53CB" w:rsidP="00BF53CB">
      <w:pPr>
        <w:pStyle w:val="Szvegtrzs"/>
        <w:ind w:right="7401"/>
        <w:rPr>
          <w:sz w:val="22"/>
          <w:szCs w:val="22"/>
        </w:rPr>
      </w:pPr>
      <w:r w:rsidRPr="00010E40">
        <w:rPr>
          <w:sz w:val="22"/>
          <w:szCs w:val="22"/>
        </w:rPr>
        <w:t>szűkített</w:t>
      </w:r>
      <w:r w:rsidRPr="00010E40">
        <w:rPr>
          <w:spacing w:val="-9"/>
          <w:sz w:val="22"/>
          <w:szCs w:val="22"/>
        </w:rPr>
        <w:t xml:space="preserve"> </w:t>
      </w:r>
      <w:r w:rsidRPr="00010E40">
        <w:rPr>
          <w:sz w:val="22"/>
          <w:szCs w:val="22"/>
        </w:rPr>
        <w:t>hármashangzat szvit</w:t>
      </w:r>
    </w:p>
    <w:p w:rsidR="00BF53CB" w:rsidRPr="00010E40" w:rsidRDefault="00BF53CB" w:rsidP="00010E40">
      <w:pPr>
        <w:ind w:right="8449"/>
      </w:pPr>
      <w:r w:rsidRPr="00010E40">
        <w:t>tenor</w:t>
      </w:r>
      <w:r w:rsidRPr="00010E40">
        <w:rPr>
          <w:spacing w:val="-48"/>
        </w:rPr>
        <w:t xml:space="preserve"> </w:t>
      </w:r>
      <w:r w:rsidRPr="00010E40">
        <w:t>tercett</w:t>
      </w:r>
      <w:r w:rsidRPr="00010E40">
        <w:rPr>
          <w:spacing w:val="-48"/>
        </w:rPr>
        <w:t xml:space="preserve"> </w:t>
      </w:r>
      <w:r w:rsidRPr="00010E40">
        <w:rPr>
          <w:b/>
        </w:rPr>
        <w:t>tonika</w:t>
      </w:r>
      <w:r w:rsidRPr="00010E40">
        <w:rPr>
          <w:b/>
          <w:spacing w:val="-48"/>
        </w:rPr>
        <w:t xml:space="preserve"> </w:t>
      </w:r>
      <w:r w:rsidRPr="00010E40">
        <w:rPr>
          <w:b/>
          <w:w w:val="95"/>
        </w:rPr>
        <w:t>tranquillo</w:t>
      </w:r>
      <w:r w:rsidRPr="00010E40">
        <w:rPr>
          <w:b/>
          <w:spacing w:val="-46"/>
          <w:w w:val="95"/>
        </w:rPr>
        <w:t xml:space="preserve"> </w:t>
      </w:r>
      <w:r w:rsidRPr="00010E40">
        <w:t>trió</w:t>
      </w:r>
      <w:r w:rsidRPr="00010E40">
        <w:rPr>
          <w:spacing w:val="-48"/>
        </w:rPr>
        <w:t xml:space="preserve"> </w:t>
      </w:r>
      <w:r w:rsidRPr="00010E40">
        <w:rPr>
          <w:b/>
        </w:rPr>
        <w:t>tritonus</w:t>
      </w:r>
      <w:r w:rsidRPr="00010E40">
        <w:rPr>
          <w:b/>
          <w:spacing w:val="-48"/>
        </w:rPr>
        <w:t xml:space="preserve"> </w:t>
      </w:r>
      <w:r w:rsidRPr="00010E40">
        <w:t>tutti</w:t>
      </w:r>
      <w:r w:rsidRPr="00010E40">
        <w:rPr>
          <w:spacing w:val="-48"/>
        </w:rPr>
        <w:t xml:space="preserve"> </w:t>
      </w:r>
      <w:r w:rsidRPr="00010E40">
        <w:t>ungaresca</w:t>
      </w:r>
      <w:r w:rsidRPr="00010E40">
        <w:rPr>
          <w:spacing w:val="-48"/>
        </w:rPr>
        <w:t xml:space="preserve"> </w:t>
      </w:r>
      <w:r w:rsidRPr="00010E40">
        <w:t>unisono</w:t>
      </w:r>
      <w:r w:rsidRPr="00010E40">
        <w:rPr>
          <w:spacing w:val="-48"/>
        </w:rPr>
        <w:t xml:space="preserve"> </w:t>
      </w:r>
      <w:r w:rsidRPr="00010E40">
        <w:t>variáció</w:t>
      </w:r>
    </w:p>
    <w:p w:rsidR="00BF53CB" w:rsidRPr="00010E40" w:rsidRDefault="00BF53CB" w:rsidP="00BF53CB">
      <w:pPr>
        <w:sectPr w:rsidR="00BF53CB" w:rsidRPr="00010E40">
          <w:pgSz w:w="12240" w:h="15840"/>
          <w:pgMar w:top="1320" w:right="1280" w:bottom="440" w:left="1300" w:header="231" w:footer="253" w:gutter="0"/>
          <w:cols w:space="708"/>
        </w:sectPr>
      </w:pPr>
    </w:p>
    <w:p w:rsidR="00BF53CB" w:rsidRPr="00010E40" w:rsidRDefault="00BF53CB" w:rsidP="00BF53CB">
      <w:pPr>
        <w:pStyle w:val="Szvegtrzs"/>
        <w:spacing w:before="80" w:line="242" w:lineRule="auto"/>
        <w:ind w:right="8162"/>
        <w:rPr>
          <w:b/>
          <w:sz w:val="22"/>
          <w:szCs w:val="22"/>
        </w:rPr>
      </w:pPr>
      <w:r w:rsidRPr="00010E40">
        <w:rPr>
          <w:sz w:val="22"/>
          <w:szCs w:val="22"/>
        </w:rPr>
        <w:lastRenderedPageBreak/>
        <w:t>vegyeskar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verbunkos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sz w:val="22"/>
          <w:szCs w:val="22"/>
        </w:rPr>
        <w:t>vokális</w:t>
      </w:r>
      <w:r w:rsidRPr="00010E40">
        <w:rPr>
          <w:spacing w:val="-48"/>
          <w:sz w:val="22"/>
          <w:szCs w:val="22"/>
        </w:rPr>
        <w:t xml:space="preserve"> </w:t>
      </w:r>
      <w:r w:rsidRPr="00010E40">
        <w:rPr>
          <w:w w:val="95"/>
          <w:sz w:val="22"/>
          <w:szCs w:val="22"/>
        </w:rPr>
        <w:t>vonósnégyes</w:t>
      </w:r>
      <w:r w:rsidRPr="00010E40">
        <w:rPr>
          <w:spacing w:val="-46"/>
          <w:w w:val="95"/>
          <w:sz w:val="22"/>
          <w:szCs w:val="22"/>
        </w:rPr>
        <w:t xml:space="preserve"> </w:t>
      </w:r>
      <w:r w:rsidRPr="00010E40">
        <w:rPr>
          <w:b/>
          <w:sz w:val="22"/>
          <w:szCs w:val="22"/>
        </w:rPr>
        <w:t>zárlat</w:t>
      </w:r>
    </w:p>
    <w:p w:rsidR="00BF53CB" w:rsidRPr="00010E40" w:rsidRDefault="00BF53CB" w:rsidP="00BF53CB"/>
    <w:p w:rsidR="00BF53CB" w:rsidRDefault="00BF53CB" w:rsidP="00BF53CB">
      <w:pPr>
        <w:rPr>
          <w:sz w:val="23"/>
        </w:rPr>
      </w:pPr>
    </w:p>
    <w:p w:rsidR="00C67FB6" w:rsidRDefault="00C67FB6" w:rsidP="00C67FB6"/>
    <w:p w:rsidR="00C67FB6" w:rsidRDefault="00C67FB6" w:rsidP="00C67FB6">
      <w:r>
        <w:t>Összeállította: Pocsai Mária</w:t>
      </w:r>
    </w:p>
    <w:p w:rsidR="00C67FB6" w:rsidRDefault="00C67FB6" w:rsidP="00C67FB6"/>
    <w:p w:rsidR="00C67FB6" w:rsidRDefault="00C67FB6" w:rsidP="00C67FB6"/>
    <w:p w:rsidR="00C67FB6" w:rsidRDefault="00C67FB6" w:rsidP="00C67FB6"/>
    <w:p w:rsidR="00C67FB6" w:rsidRDefault="00C67FB6" w:rsidP="00C67FB6">
      <w:pPr>
        <w:sectPr w:rsidR="00C67FB6">
          <w:pgSz w:w="12240" w:h="15840"/>
          <w:pgMar w:top="1320" w:right="1280" w:bottom="440" w:left="1300" w:header="231" w:footer="253" w:gutter="0"/>
          <w:cols w:space="708"/>
        </w:sectPr>
      </w:pPr>
      <w:r>
        <w:t>2021. 01. 10.</w:t>
      </w:r>
    </w:p>
    <w:p w:rsidR="006410EE" w:rsidRPr="00BF53CB" w:rsidRDefault="006410EE" w:rsidP="00BF53CB">
      <w:pPr>
        <w:rPr>
          <w:sz w:val="23"/>
        </w:rPr>
        <w:sectPr w:rsidR="006410EE" w:rsidRPr="00BF53CB">
          <w:pgSz w:w="11910" w:h="16840"/>
          <w:pgMar w:top="1340" w:right="1220" w:bottom="1300" w:left="1280" w:header="0" w:footer="1102" w:gutter="0"/>
          <w:cols w:space="708"/>
        </w:sectPr>
      </w:pPr>
    </w:p>
    <w:p w:rsidR="006410EE" w:rsidRDefault="006410EE">
      <w:pPr>
        <w:pStyle w:val="Szvegtrzs"/>
        <w:rPr>
          <w:b/>
          <w:sz w:val="20"/>
        </w:rPr>
      </w:pPr>
    </w:p>
    <w:p w:rsidR="006410EE" w:rsidRDefault="006410EE">
      <w:pPr>
        <w:pStyle w:val="Szvegtrzs"/>
        <w:spacing w:before="3"/>
        <w:rPr>
          <w:b/>
          <w:sz w:val="28"/>
        </w:rPr>
      </w:pPr>
    </w:p>
    <w:p w:rsidR="006410EE" w:rsidRDefault="006410EE" w:rsidP="00D16561">
      <w:pPr>
        <w:pStyle w:val="Szvegtrzs"/>
        <w:spacing w:before="132" w:line="360" w:lineRule="auto"/>
        <w:ind w:left="131" w:right="189" w:hanging="10"/>
        <w:jc w:val="both"/>
        <w:sectPr w:rsidR="006410EE">
          <w:pgSz w:w="11910" w:h="16840"/>
          <w:pgMar w:top="1340" w:right="1220" w:bottom="1300" w:left="1280" w:header="0" w:footer="1102" w:gutter="0"/>
          <w:cols w:space="708"/>
        </w:sectPr>
      </w:pPr>
    </w:p>
    <w:p w:rsidR="006410EE" w:rsidRDefault="006410EE" w:rsidP="00D16561">
      <w:pPr>
        <w:spacing w:before="3"/>
        <w:rPr>
          <w:sz w:val="24"/>
        </w:rPr>
      </w:pPr>
    </w:p>
    <w:sectPr w:rsidR="006410EE">
      <w:pgSz w:w="11910" w:h="16840"/>
      <w:pgMar w:top="1320" w:right="1220" w:bottom="1300" w:left="1280" w:header="0" w:footer="11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C2" w:rsidRDefault="001356C2">
      <w:r>
        <w:separator/>
      </w:r>
    </w:p>
  </w:endnote>
  <w:endnote w:type="continuationSeparator" w:id="0">
    <w:p w:rsidR="001356C2" w:rsidRDefault="0013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77" w:rsidRDefault="00C46553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9853295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77" w:rsidRDefault="00FA6B77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5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pt;margin-top:775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" filled="f" stroked="f">
              <v:textbox inset="0,0,0,0">
                <w:txbxContent>
                  <w:p w:rsidR="00FA6B77" w:rsidRDefault="00FA6B77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65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77" w:rsidRDefault="00C46553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9758045</wp:posOffset>
              </wp:positionV>
              <wp:extent cx="203835" cy="1536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77" w:rsidRDefault="00FA6B7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553">
                            <w:rPr>
                              <w:rFonts w:ascii="Arial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8pt;margin-top:768.35pt;width:16.05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xusg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" filled="f" stroked="f">
              <v:textbox inset="0,0,0,0">
                <w:txbxContent>
                  <w:p w:rsidR="00FA6B77" w:rsidRDefault="00FA6B77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553">
                      <w:rPr>
                        <w:rFonts w:ascii="Arial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C2" w:rsidRDefault="001356C2">
      <w:r>
        <w:separator/>
      </w:r>
    </w:p>
  </w:footnote>
  <w:footnote w:type="continuationSeparator" w:id="0">
    <w:p w:rsidR="001356C2" w:rsidRDefault="0013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77" w:rsidRDefault="00C46553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133985</wp:posOffset>
              </wp:positionV>
              <wp:extent cx="2414270" cy="1536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B77" w:rsidRDefault="00FA6B7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Érvényes: 2017. május-júniusi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vizsgaidőszaktól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0.9pt;margin-top:10.55pt;width:190.1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Td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" filled="f" stroked="f">
              <v:textbox inset="0,0,0,0">
                <w:txbxContent>
                  <w:p w:rsidR="00FA6B77" w:rsidRDefault="00FA6B7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Érvényes: 2017. május-júniusi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vizsgaidőszaktól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35D"/>
    <w:multiLevelType w:val="hybridMultilevel"/>
    <w:tmpl w:val="1C7C416E"/>
    <w:lvl w:ilvl="0" w:tplc="7F4E573C">
      <w:numFmt w:val="bullet"/>
      <w:lvlText w:val="-"/>
      <w:lvlJc w:val="left"/>
      <w:pPr>
        <w:ind w:left="414" w:hanging="2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u-HU" w:eastAsia="en-US" w:bidi="ar-SA"/>
      </w:rPr>
    </w:lvl>
    <w:lvl w:ilvl="1" w:tplc="05E0DEA4">
      <w:numFmt w:val="bullet"/>
      <w:lvlText w:val="•"/>
      <w:lvlJc w:val="left"/>
      <w:pPr>
        <w:ind w:left="1318" w:hanging="293"/>
      </w:pPr>
      <w:rPr>
        <w:rFonts w:hint="default"/>
        <w:lang w:val="hu-HU" w:eastAsia="en-US" w:bidi="ar-SA"/>
      </w:rPr>
    </w:lvl>
    <w:lvl w:ilvl="2" w:tplc="FC18AA9E">
      <w:numFmt w:val="bullet"/>
      <w:lvlText w:val="•"/>
      <w:lvlJc w:val="left"/>
      <w:pPr>
        <w:ind w:left="2217" w:hanging="293"/>
      </w:pPr>
      <w:rPr>
        <w:rFonts w:hint="default"/>
        <w:lang w:val="hu-HU" w:eastAsia="en-US" w:bidi="ar-SA"/>
      </w:rPr>
    </w:lvl>
    <w:lvl w:ilvl="3" w:tplc="EFD6977A">
      <w:numFmt w:val="bullet"/>
      <w:lvlText w:val="•"/>
      <w:lvlJc w:val="left"/>
      <w:pPr>
        <w:ind w:left="3115" w:hanging="293"/>
      </w:pPr>
      <w:rPr>
        <w:rFonts w:hint="default"/>
        <w:lang w:val="hu-HU" w:eastAsia="en-US" w:bidi="ar-SA"/>
      </w:rPr>
    </w:lvl>
    <w:lvl w:ilvl="4" w:tplc="C9B4A09A">
      <w:numFmt w:val="bullet"/>
      <w:lvlText w:val="•"/>
      <w:lvlJc w:val="left"/>
      <w:pPr>
        <w:ind w:left="4014" w:hanging="293"/>
      </w:pPr>
      <w:rPr>
        <w:rFonts w:hint="default"/>
        <w:lang w:val="hu-HU" w:eastAsia="en-US" w:bidi="ar-SA"/>
      </w:rPr>
    </w:lvl>
    <w:lvl w:ilvl="5" w:tplc="C4462B6C">
      <w:numFmt w:val="bullet"/>
      <w:lvlText w:val="•"/>
      <w:lvlJc w:val="left"/>
      <w:pPr>
        <w:ind w:left="4913" w:hanging="293"/>
      </w:pPr>
      <w:rPr>
        <w:rFonts w:hint="default"/>
        <w:lang w:val="hu-HU" w:eastAsia="en-US" w:bidi="ar-SA"/>
      </w:rPr>
    </w:lvl>
    <w:lvl w:ilvl="6" w:tplc="1C8ED364">
      <w:numFmt w:val="bullet"/>
      <w:lvlText w:val="•"/>
      <w:lvlJc w:val="left"/>
      <w:pPr>
        <w:ind w:left="5811" w:hanging="293"/>
      </w:pPr>
      <w:rPr>
        <w:rFonts w:hint="default"/>
        <w:lang w:val="hu-HU" w:eastAsia="en-US" w:bidi="ar-SA"/>
      </w:rPr>
    </w:lvl>
    <w:lvl w:ilvl="7" w:tplc="5358BD92">
      <w:numFmt w:val="bullet"/>
      <w:lvlText w:val="•"/>
      <w:lvlJc w:val="left"/>
      <w:pPr>
        <w:ind w:left="6710" w:hanging="293"/>
      </w:pPr>
      <w:rPr>
        <w:rFonts w:hint="default"/>
        <w:lang w:val="hu-HU" w:eastAsia="en-US" w:bidi="ar-SA"/>
      </w:rPr>
    </w:lvl>
    <w:lvl w:ilvl="8" w:tplc="3C061FAE">
      <w:numFmt w:val="bullet"/>
      <w:lvlText w:val="•"/>
      <w:lvlJc w:val="left"/>
      <w:pPr>
        <w:ind w:left="7609" w:hanging="293"/>
      </w:pPr>
      <w:rPr>
        <w:rFonts w:hint="default"/>
        <w:lang w:val="hu-HU" w:eastAsia="en-US" w:bidi="ar-SA"/>
      </w:rPr>
    </w:lvl>
  </w:abstractNum>
  <w:abstractNum w:abstractNumId="1" w15:restartNumberingAfterBreak="0">
    <w:nsid w:val="0D7B55AC"/>
    <w:multiLevelType w:val="hybridMultilevel"/>
    <w:tmpl w:val="CFAA5A7E"/>
    <w:lvl w:ilvl="0" w:tplc="16146B8C">
      <w:numFmt w:val="bullet"/>
      <w:lvlText w:val="-"/>
      <w:lvlJc w:val="left"/>
      <w:pPr>
        <w:ind w:left="1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3F32CA80">
      <w:numFmt w:val="bullet"/>
      <w:lvlText w:val="•"/>
      <w:lvlJc w:val="left"/>
      <w:pPr>
        <w:ind w:left="545" w:hanging="116"/>
      </w:pPr>
      <w:rPr>
        <w:rFonts w:hint="default"/>
        <w:lang w:val="hu-HU" w:eastAsia="en-US" w:bidi="ar-SA"/>
      </w:rPr>
    </w:lvl>
    <w:lvl w:ilvl="2" w:tplc="3730891E">
      <w:numFmt w:val="bullet"/>
      <w:lvlText w:val="•"/>
      <w:lvlJc w:val="left"/>
      <w:pPr>
        <w:ind w:left="910" w:hanging="116"/>
      </w:pPr>
      <w:rPr>
        <w:rFonts w:hint="default"/>
        <w:lang w:val="hu-HU" w:eastAsia="en-US" w:bidi="ar-SA"/>
      </w:rPr>
    </w:lvl>
    <w:lvl w:ilvl="3" w:tplc="A44EC306">
      <w:numFmt w:val="bullet"/>
      <w:lvlText w:val="•"/>
      <w:lvlJc w:val="left"/>
      <w:pPr>
        <w:ind w:left="1275" w:hanging="116"/>
      </w:pPr>
      <w:rPr>
        <w:rFonts w:hint="default"/>
        <w:lang w:val="hu-HU" w:eastAsia="en-US" w:bidi="ar-SA"/>
      </w:rPr>
    </w:lvl>
    <w:lvl w:ilvl="4" w:tplc="6D48CACE">
      <w:numFmt w:val="bullet"/>
      <w:lvlText w:val="•"/>
      <w:lvlJc w:val="left"/>
      <w:pPr>
        <w:ind w:left="1641" w:hanging="116"/>
      </w:pPr>
      <w:rPr>
        <w:rFonts w:hint="default"/>
        <w:lang w:val="hu-HU" w:eastAsia="en-US" w:bidi="ar-SA"/>
      </w:rPr>
    </w:lvl>
    <w:lvl w:ilvl="5" w:tplc="C2248140">
      <w:numFmt w:val="bullet"/>
      <w:lvlText w:val="•"/>
      <w:lvlJc w:val="left"/>
      <w:pPr>
        <w:ind w:left="2006" w:hanging="116"/>
      </w:pPr>
      <w:rPr>
        <w:rFonts w:hint="default"/>
        <w:lang w:val="hu-HU" w:eastAsia="en-US" w:bidi="ar-SA"/>
      </w:rPr>
    </w:lvl>
    <w:lvl w:ilvl="6" w:tplc="00B8ED84">
      <w:numFmt w:val="bullet"/>
      <w:lvlText w:val="•"/>
      <w:lvlJc w:val="left"/>
      <w:pPr>
        <w:ind w:left="2371" w:hanging="116"/>
      </w:pPr>
      <w:rPr>
        <w:rFonts w:hint="default"/>
        <w:lang w:val="hu-HU" w:eastAsia="en-US" w:bidi="ar-SA"/>
      </w:rPr>
    </w:lvl>
    <w:lvl w:ilvl="7" w:tplc="669A8CEC">
      <w:numFmt w:val="bullet"/>
      <w:lvlText w:val="•"/>
      <w:lvlJc w:val="left"/>
      <w:pPr>
        <w:ind w:left="2737" w:hanging="116"/>
      </w:pPr>
      <w:rPr>
        <w:rFonts w:hint="default"/>
        <w:lang w:val="hu-HU" w:eastAsia="en-US" w:bidi="ar-SA"/>
      </w:rPr>
    </w:lvl>
    <w:lvl w:ilvl="8" w:tplc="D148311C">
      <w:numFmt w:val="bullet"/>
      <w:lvlText w:val="•"/>
      <w:lvlJc w:val="left"/>
      <w:pPr>
        <w:ind w:left="3102" w:hanging="116"/>
      </w:pPr>
      <w:rPr>
        <w:rFonts w:hint="default"/>
        <w:lang w:val="hu-HU" w:eastAsia="en-US" w:bidi="ar-SA"/>
      </w:rPr>
    </w:lvl>
  </w:abstractNum>
  <w:abstractNum w:abstractNumId="2" w15:restartNumberingAfterBreak="0">
    <w:nsid w:val="274950FA"/>
    <w:multiLevelType w:val="hybridMultilevel"/>
    <w:tmpl w:val="A1746D92"/>
    <w:lvl w:ilvl="0" w:tplc="EE6E86B0">
      <w:numFmt w:val="bullet"/>
      <w:lvlText w:val="-"/>
      <w:lvlJc w:val="left"/>
      <w:pPr>
        <w:ind w:left="419" w:hanging="15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u-HU" w:eastAsia="en-US" w:bidi="ar-SA"/>
      </w:rPr>
    </w:lvl>
    <w:lvl w:ilvl="1" w:tplc="AD68E706">
      <w:numFmt w:val="bullet"/>
      <w:lvlText w:val="•"/>
      <w:lvlJc w:val="left"/>
      <w:pPr>
        <w:ind w:left="1318" w:hanging="152"/>
      </w:pPr>
      <w:rPr>
        <w:rFonts w:hint="default"/>
        <w:lang w:val="hu-HU" w:eastAsia="en-US" w:bidi="ar-SA"/>
      </w:rPr>
    </w:lvl>
    <w:lvl w:ilvl="2" w:tplc="840668E8">
      <w:numFmt w:val="bullet"/>
      <w:lvlText w:val="•"/>
      <w:lvlJc w:val="left"/>
      <w:pPr>
        <w:ind w:left="2217" w:hanging="152"/>
      </w:pPr>
      <w:rPr>
        <w:rFonts w:hint="default"/>
        <w:lang w:val="hu-HU" w:eastAsia="en-US" w:bidi="ar-SA"/>
      </w:rPr>
    </w:lvl>
    <w:lvl w:ilvl="3" w:tplc="2DF45970">
      <w:numFmt w:val="bullet"/>
      <w:lvlText w:val="•"/>
      <w:lvlJc w:val="left"/>
      <w:pPr>
        <w:ind w:left="3115" w:hanging="152"/>
      </w:pPr>
      <w:rPr>
        <w:rFonts w:hint="default"/>
        <w:lang w:val="hu-HU" w:eastAsia="en-US" w:bidi="ar-SA"/>
      </w:rPr>
    </w:lvl>
    <w:lvl w:ilvl="4" w:tplc="9D765F84">
      <w:numFmt w:val="bullet"/>
      <w:lvlText w:val="•"/>
      <w:lvlJc w:val="left"/>
      <w:pPr>
        <w:ind w:left="4014" w:hanging="152"/>
      </w:pPr>
      <w:rPr>
        <w:rFonts w:hint="default"/>
        <w:lang w:val="hu-HU" w:eastAsia="en-US" w:bidi="ar-SA"/>
      </w:rPr>
    </w:lvl>
    <w:lvl w:ilvl="5" w:tplc="AB124524">
      <w:numFmt w:val="bullet"/>
      <w:lvlText w:val="•"/>
      <w:lvlJc w:val="left"/>
      <w:pPr>
        <w:ind w:left="4913" w:hanging="152"/>
      </w:pPr>
      <w:rPr>
        <w:rFonts w:hint="default"/>
        <w:lang w:val="hu-HU" w:eastAsia="en-US" w:bidi="ar-SA"/>
      </w:rPr>
    </w:lvl>
    <w:lvl w:ilvl="6" w:tplc="085AE7D4">
      <w:numFmt w:val="bullet"/>
      <w:lvlText w:val="•"/>
      <w:lvlJc w:val="left"/>
      <w:pPr>
        <w:ind w:left="5811" w:hanging="152"/>
      </w:pPr>
      <w:rPr>
        <w:rFonts w:hint="default"/>
        <w:lang w:val="hu-HU" w:eastAsia="en-US" w:bidi="ar-SA"/>
      </w:rPr>
    </w:lvl>
    <w:lvl w:ilvl="7" w:tplc="69788446">
      <w:numFmt w:val="bullet"/>
      <w:lvlText w:val="•"/>
      <w:lvlJc w:val="left"/>
      <w:pPr>
        <w:ind w:left="6710" w:hanging="152"/>
      </w:pPr>
      <w:rPr>
        <w:rFonts w:hint="default"/>
        <w:lang w:val="hu-HU" w:eastAsia="en-US" w:bidi="ar-SA"/>
      </w:rPr>
    </w:lvl>
    <w:lvl w:ilvl="8" w:tplc="0B82F5EA">
      <w:numFmt w:val="bullet"/>
      <w:lvlText w:val="•"/>
      <w:lvlJc w:val="left"/>
      <w:pPr>
        <w:ind w:left="7609" w:hanging="152"/>
      </w:pPr>
      <w:rPr>
        <w:rFonts w:hint="default"/>
        <w:lang w:val="hu-HU" w:eastAsia="en-US" w:bidi="ar-SA"/>
      </w:rPr>
    </w:lvl>
  </w:abstractNum>
  <w:abstractNum w:abstractNumId="3" w15:restartNumberingAfterBreak="0">
    <w:nsid w:val="28E7524B"/>
    <w:multiLevelType w:val="hybridMultilevel"/>
    <w:tmpl w:val="879A93A8"/>
    <w:lvl w:ilvl="0" w:tplc="3AB6EA90">
      <w:numFmt w:val="bullet"/>
      <w:lvlText w:val="-"/>
      <w:lvlJc w:val="left"/>
      <w:pPr>
        <w:ind w:left="1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57E0BF5E">
      <w:numFmt w:val="bullet"/>
      <w:lvlText w:val="•"/>
      <w:lvlJc w:val="left"/>
      <w:pPr>
        <w:ind w:left="545" w:hanging="116"/>
      </w:pPr>
      <w:rPr>
        <w:rFonts w:hint="default"/>
        <w:lang w:val="hu-HU" w:eastAsia="en-US" w:bidi="ar-SA"/>
      </w:rPr>
    </w:lvl>
    <w:lvl w:ilvl="2" w:tplc="1B249852">
      <w:numFmt w:val="bullet"/>
      <w:lvlText w:val="•"/>
      <w:lvlJc w:val="left"/>
      <w:pPr>
        <w:ind w:left="910" w:hanging="116"/>
      </w:pPr>
      <w:rPr>
        <w:rFonts w:hint="default"/>
        <w:lang w:val="hu-HU" w:eastAsia="en-US" w:bidi="ar-SA"/>
      </w:rPr>
    </w:lvl>
    <w:lvl w:ilvl="3" w:tplc="EDEE8CC2">
      <w:numFmt w:val="bullet"/>
      <w:lvlText w:val="•"/>
      <w:lvlJc w:val="left"/>
      <w:pPr>
        <w:ind w:left="1275" w:hanging="116"/>
      </w:pPr>
      <w:rPr>
        <w:rFonts w:hint="default"/>
        <w:lang w:val="hu-HU" w:eastAsia="en-US" w:bidi="ar-SA"/>
      </w:rPr>
    </w:lvl>
    <w:lvl w:ilvl="4" w:tplc="951E0452">
      <w:numFmt w:val="bullet"/>
      <w:lvlText w:val="•"/>
      <w:lvlJc w:val="left"/>
      <w:pPr>
        <w:ind w:left="1641" w:hanging="116"/>
      </w:pPr>
      <w:rPr>
        <w:rFonts w:hint="default"/>
        <w:lang w:val="hu-HU" w:eastAsia="en-US" w:bidi="ar-SA"/>
      </w:rPr>
    </w:lvl>
    <w:lvl w:ilvl="5" w:tplc="FC32968C">
      <w:numFmt w:val="bullet"/>
      <w:lvlText w:val="•"/>
      <w:lvlJc w:val="left"/>
      <w:pPr>
        <w:ind w:left="2006" w:hanging="116"/>
      </w:pPr>
      <w:rPr>
        <w:rFonts w:hint="default"/>
        <w:lang w:val="hu-HU" w:eastAsia="en-US" w:bidi="ar-SA"/>
      </w:rPr>
    </w:lvl>
    <w:lvl w:ilvl="6" w:tplc="0A2A5400">
      <w:numFmt w:val="bullet"/>
      <w:lvlText w:val="•"/>
      <w:lvlJc w:val="left"/>
      <w:pPr>
        <w:ind w:left="2371" w:hanging="116"/>
      </w:pPr>
      <w:rPr>
        <w:rFonts w:hint="default"/>
        <w:lang w:val="hu-HU" w:eastAsia="en-US" w:bidi="ar-SA"/>
      </w:rPr>
    </w:lvl>
    <w:lvl w:ilvl="7" w:tplc="F394161E">
      <w:numFmt w:val="bullet"/>
      <w:lvlText w:val="•"/>
      <w:lvlJc w:val="left"/>
      <w:pPr>
        <w:ind w:left="2737" w:hanging="116"/>
      </w:pPr>
      <w:rPr>
        <w:rFonts w:hint="default"/>
        <w:lang w:val="hu-HU" w:eastAsia="en-US" w:bidi="ar-SA"/>
      </w:rPr>
    </w:lvl>
    <w:lvl w:ilvl="8" w:tplc="CA3622F0">
      <w:numFmt w:val="bullet"/>
      <w:lvlText w:val="•"/>
      <w:lvlJc w:val="left"/>
      <w:pPr>
        <w:ind w:left="3102" w:hanging="116"/>
      </w:pPr>
      <w:rPr>
        <w:rFonts w:hint="default"/>
        <w:lang w:val="hu-HU" w:eastAsia="en-US" w:bidi="ar-SA"/>
      </w:rPr>
    </w:lvl>
  </w:abstractNum>
  <w:abstractNum w:abstractNumId="4" w15:restartNumberingAfterBreak="0">
    <w:nsid w:val="31110D28"/>
    <w:multiLevelType w:val="hybridMultilevel"/>
    <w:tmpl w:val="AEE2B128"/>
    <w:lvl w:ilvl="0" w:tplc="D0ECA366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156C133E">
      <w:numFmt w:val="bullet"/>
      <w:lvlText w:val="•"/>
      <w:lvlJc w:val="left"/>
      <w:pPr>
        <w:ind w:left="1696" w:hanging="360"/>
      </w:pPr>
      <w:rPr>
        <w:rFonts w:hint="default"/>
        <w:lang w:val="hu-HU" w:eastAsia="en-US" w:bidi="ar-SA"/>
      </w:rPr>
    </w:lvl>
    <w:lvl w:ilvl="2" w:tplc="AD7AB342">
      <w:numFmt w:val="bullet"/>
      <w:lvlText w:val="•"/>
      <w:lvlJc w:val="left"/>
      <w:pPr>
        <w:ind w:left="2553" w:hanging="360"/>
      </w:pPr>
      <w:rPr>
        <w:rFonts w:hint="default"/>
        <w:lang w:val="hu-HU" w:eastAsia="en-US" w:bidi="ar-SA"/>
      </w:rPr>
    </w:lvl>
    <w:lvl w:ilvl="3" w:tplc="97D09258">
      <w:numFmt w:val="bullet"/>
      <w:lvlText w:val="•"/>
      <w:lvlJc w:val="left"/>
      <w:pPr>
        <w:ind w:left="3409" w:hanging="360"/>
      </w:pPr>
      <w:rPr>
        <w:rFonts w:hint="default"/>
        <w:lang w:val="hu-HU" w:eastAsia="en-US" w:bidi="ar-SA"/>
      </w:rPr>
    </w:lvl>
    <w:lvl w:ilvl="4" w:tplc="B3DA3C7C">
      <w:numFmt w:val="bullet"/>
      <w:lvlText w:val="•"/>
      <w:lvlJc w:val="left"/>
      <w:pPr>
        <w:ind w:left="4266" w:hanging="360"/>
      </w:pPr>
      <w:rPr>
        <w:rFonts w:hint="default"/>
        <w:lang w:val="hu-HU" w:eastAsia="en-US" w:bidi="ar-SA"/>
      </w:rPr>
    </w:lvl>
    <w:lvl w:ilvl="5" w:tplc="C5D62490">
      <w:numFmt w:val="bullet"/>
      <w:lvlText w:val="•"/>
      <w:lvlJc w:val="left"/>
      <w:pPr>
        <w:ind w:left="5123" w:hanging="360"/>
      </w:pPr>
      <w:rPr>
        <w:rFonts w:hint="default"/>
        <w:lang w:val="hu-HU" w:eastAsia="en-US" w:bidi="ar-SA"/>
      </w:rPr>
    </w:lvl>
    <w:lvl w:ilvl="6" w:tplc="16EA6B1A">
      <w:numFmt w:val="bullet"/>
      <w:lvlText w:val="•"/>
      <w:lvlJc w:val="left"/>
      <w:pPr>
        <w:ind w:left="5979" w:hanging="360"/>
      </w:pPr>
      <w:rPr>
        <w:rFonts w:hint="default"/>
        <w:lang w:val="hu-HU" w:eastAsia="en-US" w:bidi="ar-SA"/>
      </w:rPr>
    </w:lvl>
    <w:lvl w:ilvl="7" w:tplc="1FC2B2BC">
      <w:numFmt w:val="bullet"/>
      <w:lvlText w:val="•"/>
      <w:lvlJc w:val="left"/>
      <w:pPr>
        <w:ind w:left="6836" w:hanging="360"/>
      </w:pPr>
      <w:rPr>
        <w:rFonts w:hint="default"/>
        <w:lang w:val="hu-HU" w:eastAsia="en-US" w:bidi="ar-SA"/>
      </w:rPr>
    </w:lvl>
    <w:lvl w:ilvl="8" w:tplc="8E247E54">
      <w:numFmt w:val="bullet"/>
      <w:lvlText w:val="•"/>
      <w:lvlJc w:val="left"/>
      <w:pPr>
        <w:ind w:left="769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9DE44FD"/>
    <w:multiLevelType w:val="hybridMultilevel"/>
    <w:tmpl w:val="E0780E1E"/>
    <w:lvl w:ilvl="0" w:tplc="0C9AEDD8">
      <w:numFmt w:val="bullet"/>
      <w:lvlText w:val="•"/>
      <w:lvlJc w:val="left"/>
      <w:pPr>
        <w:ind w:left="419" w:hanging="142"/>
      </w:pPr>
      <w:rPr>
        <w:rFonts w:ascii="Arial" w:eastAsia="Arial" w:hAnsi="Arial" w:cs="Arial" w:hint="default"/>
        <w:w w:val="100"/>
        <w:sz w:val="24"/>
        <w:szCs w:val="24"/>
        <w:lang w:val="hu-HU" w:eastAsia="en-US" w:bidi="ar-SA"/>
      </w:rPr>
    </w:lvl>
    <w:lvl w:ilvl="1" w:tplc="12744E14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DFB6C4B2">
      <w:numFmt w:val="bullet"/>
      <w:lvlText w:val="•"/>
      <w:lvlJc w:val="left"/>
      <w:pPr>
        <w:ind w:left="1809" w:hanging="360"/>
      </w:pPr>
      <w:rPr>
        <w:rFonts w:hint="default"/>
        <w:lang w:val="hu-HU" w:eastAsia="en-US" w:bidi="ar-SA"/>
      </w:rPr>
    </w:lvl>
    <w:lvl w:ilvl="3" w:tplc="8FEE28CE">
      <w:numFmt w:val="bullet"/>
      <w:lvlText w:val="•"/>
      <w:lvlJc w:val="left"/>
      <w:pPr>
        <w:ind w:left="2759" w:hanging="360"/>
      </w:pPr>
      <w:rPr>
        <w:rFonts w:hint="default"/>
        <w:lang w:val="hu-HU" w:eastAsia="en-US" w:bidi="ar-SA"/>
      </w:rPr>
    </w:lvl>
    <w:lvl w:ilvl="4" w:tplc="AEE07080">
      <w:numFmt w:val="bullet"/>
      <w:lvlText w:val="•"/>
      <w:lvlJc w:val="left"/>
      <w:pPr>
        <w:ind w:left="3708" w:hanging="360"/>
      </w:pPr>
      <w:rPr>
        <w:rFonts w:hint="default"/>
        <w:lang w:val="hu-HU" w:eastAsia="en-US" w:bidi="ar-SA"/>
      </w:rPr>
    </w:lvl>
    <w:lvl w:ilvl="5" w:tplc="58E23BFA">
      <w:numFmt w:val="bullet"/>
      <w:lvlText w:val="•"/>
      <w:lvlJc w:val="left"/>
      <w:pPr>
        <w:ind w:left="4658" w:hanging="360"/>
      </w:pPr>
      <w:rPr>
        <w:rFonts w:hint="default"/>
        <w:lang w:val="hu-HU" w:eastAsia="en-US" w:bidi="ar-SA"/>
      </w:rPr>
    </w:lvl>
    <w:lvl w:ilvl="6" w:tplc="5C4AF888">
      <w:numFmt w:val="bullet"/>
      <w:lvlText w:val="•"/>
      <w:lvlJc w:val="left"/>
      <w:pPr>
        <w:ind w:left="5608" w:hanging="360"/>
      </w:pPr>
      <w:rPr>
        <w:rFonts w:hint="default"/>
        <w:lang w:val="hu-HU" w:eastAsia="en-US" w:bidi="ar-SA"/>
      </w:rPr>
    </w:lvl>
    <w:lvl w:ilvl="7" w:tplc="45B482B6">
      <w:numFmt w:val="bullet"/>
      <w:lvlText w:val="•"/>
      <w:lvlJc w:val="left"/>
      <w:pPr>
        <w:ind w:left="6557" w:hanging="360"/>
      </w:pPr>
      <w:rPr>
        <w:rFonts w:hint="default"/>
        <w:lang w:val="hu-HU" w:eastAsia="en-US" w:bidi="ar-SA"/>
      </w:rPr>
    </w:lvl>
    <w:lvl w:ilvl="8" w:tplc="F876504E">
      <w:numFmt w:val="bullet"/>
      <w:lvlText w:val="•"/>
      <w:lvlJc w:val="left"/>
      <w:pPr>
        <w:ind w:left="7507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BC12C3F"/>
    <w:multiLevelType w:val="hybridMultilevel"/>
    <w:tmpl w:val="64023BB6"/>
    <w:lvl w:ilvl="0" w:tplc="22D46EC4">
      <w:numFmt w:val="bullet"/>
      <w:lvlText w:val="•"/>
      <w:lvlJc w:val="left"/>
      <w:pPr>
        <w:ind w:left="419" w:hanging="154"/>
      </w:pPr>
      <w:rPr>
        <w:rFonts w:ascii="Arial" w:eastAsia="Arial" w:hAnsi="Arial" w:cs="Arial" w:hint="default"/>
        <w:w w:val="100"/>
        <w:sz w:val="24"/>
        <w:szCs w:val="24"/>
        <w:lang w:val="hu-HU" w:eastAsia="en-US" w:bidi="ar-SA"/>
      </w:rPr>
    </w:lvl>
    <w:lvl w:ilvl="1" w:tplc="C6D8E8A8">
      <w:numFmt w:val="bullet"/>
      <w:lvlText w:val="•"/>
      <w:lvlJc w:val="left"/>
      <w:pPr>
        <w:ind w:left="1318" w:hanging="154"/>
      </w:pPr>
      <w:rPr>
        <w:rFonts w:hint="default"/>
        <w:lang w:val="hu-HU" w:eastAsia="en-US" w:bidi="ar-SA"/>
      </w:rPr>
    </w:lvl>
    <w:lvl w:ilvl="2" w:tplc="2842C5EC">
      <w:numFmt w:val="bullet"/>
      <w:lvlText w:val="•"/>
      <w:lvlJc w:val="left"/>
      <w:pPr>
        <w:ind w:left="2217" w:hanging="154"/>
      </w:pPr>
      <w:rPr>
        <w:rFonts w:hint="default"/>
        <w:lang w:val="hu-HU" w:eastAsia="en-US" w:bidi="ar-SA"/>
      </w:rPr>
    </w:lvl>
    <w:lvl w:ilvl="3" w:tplc="7C541450">
      <w:numFmt w:val="bullet"/>
      <w:lvlText w:val="•"/>
      <w:lvlJc w:val="left"/>
      <w:pPr>
        <w:ind w:left="3115" w:hanging="154"/>
      </w:pPr>
      <w:rPr>
        <w:rFonts w:hint="default"/>
        <w:lang w:val="hu-HU" w:eastAsia="en-US" w:bidi="ar-SA"/>
      </w:rPr>
    </w:lvl>
    <w:lvl w:ilvl="4" w:tplc="9B7A2AB0">
      <w:numFmt w:val="bullet"/>
      <w:lvlText w:val="•"/>
      <w:lvlJc w:val="left"/>
      <w:pPr>
        <w:ind w:left="4014" w:hanging="154"/>
      </w:pPr>
      <w:rPr>
        <w:rFonts w:hint="default"/>
        <w:lang w:val="hu-HU" w:eastAsia="en-US" w:bidi="ar-SA"/>
      </w:rPr>
    </w:lvl>
    <w:lvl w:ilvl="5" w:tplc="FB989640">
      <w:numFmt w:val="bullet"/>
      <w:lvlText w:val="•"/>
      <w:lvlJc w:val="left"/>
      <w:pPr>
        <w:ind w:left="4913" w:hanging="154"/>
      </w:pPr>
      <w:rPr>
        <w:rFonts w:hint="default"/>
        <w:lang w:val="hu-HU" w:eastAsia="en-US" w:bidi="ar-SA"/>
      </w:rPr>
    </w:lvl>
    <w:lvl w:ilvl="6" w:tplc="B2EEC510">
      <w:numFmt w:val="bullet"/>
      <w:lvlText w:val="•"/>
      <w:lvlJc w:val="left"/>
      <w:pPr>
        <w:ind w:left="5811" w:hanging="154"/>
      </w:pPr>
      <w:rPr>
        <w:rFonts w:hint="default"/>
        <w:lang w:val="hu-HU" w:eastAsia="en-US" w:bidi="ar-SA"/>
      </w:rPr>
    </w:lvl>
    <w:lvl w:ilvl="7" w:tplc="6A5A9C92">
      <w:numFmt w:val="bullet"/>
      <w:lvlText w:val="•"/>
      <w:lvlJc w:val="left"/>
      <w:pPr>
        <w:ind w:left="6710" w:hanging="154"/>
      </w:pPr>
      <w:rPr>
        <w:rFonts w:hint="default"/>
        <w:lang w:val="hu-HU" w:eastAsia="en-US" w:bidi="ar-SA"/>
      </w:rPr>
    </w:lvl>
    <w:lvl w:ilvl="8" w:tplc="3A24E032">
      <w:numFmt w:val="bullet"/>
      <w:lvlText w:val="•"/>
      <w:lvlJc w:val="left"/>
      <w:pPr>
        <w:ind w:left="7609" w:hanging="154"/>
      </w:pPr>
      <w:rPr>
        <w:rFonts w:hint="default"/>
        <w:lang w:val="hu-HU" w:eastAsia="en-US" w:bidi="ar-SA"/>
      </w:rPr>
    </w:lvl>
  </w:abstractNum>
  <w:abstractNum w:abstractNumId="7" w15:restartNumberingAfterBreak="0">
    <w:nsid w:val="3E1622C8"/>
    <w:multiLevelType w:val="hybridMultilevel"/>
    <w:tmpl w:val="FE84CE90"/>
    <w:lvl w:ilvl="0" w:tplc="24C046B8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CD6D7EC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0CBABCCC">
      <w:numFmt w:val="bullet"/>
      <w:lvlText w:val="•"/>
      <w:lvlJc w:val="left"/>
      <w:pPr>
        <w:ind w:left="1390" w:hanging="360"/>
      </w:pPr>
      <w:rPr>
        <w:rFonts w:hint="default"/>
        <w:lang w:val="hu-HU" w:eastAsia="en-US" w:bidi="ar-SA"/>
      </w:rPr>
    </w:lvl>
    <w:lvl w:ilvl="3" w:tplc="6D4EDA8A">
      <w:numFmt w:val="bullet"/>
      <w:lvlText w:val="•"/>
      <w:lvlJc w:val="left"/>
      <w:pPr>
        <w:ind w:left="1940" w:hanging="360"/>
      </w:pPr>
      <w:rPr>
        <w:rFonts w:hint="default"/>
        <w:lang w:val="hu-HU" w:eastAsia="en-US" w:bidi="ar-SA"/>
      </w:rPr>
    </w:lvl>
    <w:lvl w:ilvl="4" w:tplc="97B6C038">
      <w:numFmt w:val="bullet"/>
      <w:lvlText w:val="•"/>
      <w:lvlJc w:val="left"/>
      <w:pPr>
        <w:ind w:left="2491" w:hanging="360"/>
      </w:pPr>
      <w:rPr>
        <w:rFonts w:hint="default"/>
        <w:lang w:val="hu-HU" w:eastAsia="en-US" w:bidi="ar-SA"/>
      </w:rPr>
    </w:lvl>
    <w:lvl w:ilvl="5" w:tplc="CA2234A8">
      <w:numFmt w:val="bullet"/>
      <w:lvlText w:val="•"/>
      <w:lvlJc w:val="left"/>
      <w:pPr>
        <w:ind w:left="3041" w:hanging="360"/>
      </w:pPr>
      <w:rPr>
        <w:rFonts w:hint="default"/>
        <w:lang w:val="hu-HU" w:eastAsia="en-US" w:bidi="ar-SA"/>
      </w:rPr>
    </w:lvl>
    <w:lvl w:ilvl="6" w:tplc="687CF864">
      <w:numFmt w:val="bullet"/>
      <w:lvlText w:val="•"/>
      <w:lvlJc w:val="left"/>
      <w:pPr>
        <w:ind w:left="3592" w:hanging="360"/>
      </w:pPr>
      <w:rPr>
        <w:rFonts w:hint="default"/>
        <w:lang w:val="hu-HU" w:eastAsia="en-US" w:bidi="ar-SA"/>
      </w:rPr>
    </w:lvl>
    <w:lvl w:ilvl="7" w:tplc="B89CDED8">
      <w:numFmt w:val="bullet"/>
      <w:lvlText w:val="•"/>
      <w:lvlJc w:val="left"/>
      <w:pPr>
        <w:ind w:left="4142" w:hanging="360"/>
      </w:pPr>
      <w:rPr>
        <w:rFonts w:hint="default"/>
        <w:lang w:val="hu-HU" w:eastAsia="en-US" w:bidi="ar-SA"/>
      </w:rPr>
    </w:lvl>
    <w:lvl w:ilvl="8" w:tplc="AE0CB424">
      <w:numFmt w:val="bullet"/>
      <w:lvlText w:val="•"/>
      <w:lvlJc w:val="left"/>
      <w:pPr>
        <w:ind w:left="469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E4F0F10"/>
    <w:multiLevelType w:val="hybridMultilevel"/>
    <w:tmpl w:val="F6886BA0"/>
    <w:lvl w:ilvl="0" w:tplc="4E1AA188">
      <w:numFmt w:val="bullet"/>
      <w:lvlText w:val="-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5F28F0CE">
      <w:numFmt w:val="bullet"/>
      <w:lvlText w:val=""/>
      <w:lvlJc w:val="left"/>
      <w:pPr>
        <w:ind w:left="563" w:hanging="14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B3844B5E">
      <w:numFmt w:val="bullet"/>
      <w:lvlText w:val="•"/>
      <w:lvlJc w:val="left"/>
      <w:pPr>
        <w:ind w:left="2329" w:hanging="144"/>
      </w:pPr>
      <w:rPr>
        <w:rFonts w:hint="default"/>
        <w:lang w:val="hu-HU" w:eastAsia="en-US" w:bidi="ar-SA"/>
      </w:rPr>
    </w:lvl>
    <w:lvl w:ilvl="3" w:tplc="DB5016DA">
      <w:numFmt w:val="bullet"/>
      <w:lvlText w:val="•"/>
      <w:lvlJc w:val="left"/>
      <w:pPr>
        <w:ind w:left="3213" w:hanging="144"/>
      </w:pPr>
      <w:rPr>
        <w:rFonts w:hint="default"/>
        <w:lang w:val="hu-HU" w:eastAsia="en-US" w:bidi="ar-SA"/>
      </w:rPr>
    </w:lvl>
    <w:lvl w:ilvl="4" w:tplc="0C00D0DE">
      <w:numFmt w:val="bullet"/>
      <w:lvlText w:val="•"/>
      <w:lvlJc w:val="left"/>
      <w:pPr>
        <w:ind w:left="4098" w:hanging="144"/>
      </w:pPr>
      <w:rPr>
        <w:rFonts w:hint="default"/>
        <w:lang w:val="hu-HU" w:eastAsia="en-US" w:bidi="ar-SA"/>
      </w:rPr>
    </w:lvl>
    <w:lvl w:ilvl="5" w:tplc="82162806">
      <w:numFmt w:val="bullet"/>
      <w:lvlText w:val="•"/>
      <w:lvlJc w:val="left"/>
      <w:pPr>
        <w:ind w:left="4983" w:hanging="144"/>
      </w:pPr>
      <w:rPr>
        <w:rFonts w:hint="default"/>
        <w:lang w:val="hu-HU" w:eastAsia="en-US" w:bidi="ar-SA"/>
      </w:rPr>
    </w:lvl>
    <w:lvl w:ilvl="6" w:tplc="E5FA4826">
      <w:numFmt w:val="bullet"/>
      <w:lvlText w:val="•"/>
      <w:lvlJc w:val="left"/>
      <w:pPr>
        <w:ind w:left="5867" w:hanging="144"/>
      </w:pPr>
      <w:rPr>
        <w:rFonts w:hint="default"/>
        <w:lang w:val="hu-HU" w:eastAsia="en-US" w:bidi="ar-SA"/>
      </w:rPr>
    </w:lvl>
    <w:lvl w:ilvl="7" w:tplc="291EB202">
      <w:numFmt w:val="bullet"/>
      <w:lvlText w:val="•"/>
      <w:lvlJc w:val="left"/>
      <w:pPr>
        <w:ind w:left="6752" w:hanging="144"/>
      </w:pPr>
      <w:rPr>
        <w:rFonts w:hint="default"/>
        <w:lang w:val="hu-HU" w:eastAsia="en-US" w:bidi="ar-SA"/>
      </w:rPr>
    </w:lvl>
    <w:lvl w:ilvl="8" w:tplc="691CF886">
      <w:numFmt w:val="bullet"/>
      <w:lvlText w:val="•"/>
      <w:lvlJc w:val="left"/>
      <w:pPr>
        <w:ind w:left="7637" w:hanging="144"/>
      </w:pPr>
      <w:rPr>
        <w:rFonts w:hint="default"/>
        <w:lang w:val="hu-HU" w:eastAsia="en-US" w:bidi="ar-SA"/>
      </w:rPr>
    </w:lvl>
  </w:abstractNum>
  <w:abstractNum w:abstractNumId="9" w15:restartNumberingAfterBreak="0">
    <w:nsid w:val="4EA55198"/>
    <w:multiLevelType w:val="hybridMultilevel"/>
    <w:tmpl w:val="D616B91C"/>
    <w:lvl w:ilvl="0" w:tplc="F878A178">
      <w:numFmt w:val="bullet"/>
      <w:lvlText w:val="-"/>
      <w:lvlJc w:val="left"/>
      <w:pPr>
        <w:ind w:left="330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F841BA4">
      <w:numFmt w:val="bullet"/>
      <w:lvlText w:val="•"/>
      <w:lvlJc w:val="left"/>
      <w:pPr>
        <w:ind w:left="702" w:hanging="284"/>
      </w:pPr>
      <w:rPr>
        <w:rFonts w:ascii="Arial" w:eastAsia="Arial" w:hAnsi="Arial" w:cs="Arial" w:hint="default"/>
        <w:w w:val="100"/>
        <w:sz w:val="24"/>
        <w:szCs w:val="24"/>
        <w:lang w:val="hu-HU" w:eastAsia="en-US" w:bidi="ar-SA"/>
      </w:rPr>
    </w:lvl>
    <w:lvl w:ilvl="2" w:tplc="DA06A9A8">
      <w:numFmt w:val="bullet"/>
      <w:lvlText w:val="•"/>
      <w:lvlJc w:val="left"/>
      <w:pPr>
        <w:ind w:left="1667" w:hanging="284"/>
      </w:pPr>
      <w:rPr>
        <w:rFonts w:hint="default"/>
        <w:lang w:val="hu-HU" w:eastAsia="en-US" w:bidi="ar-SA"/>
      </w:rPr>
    </w:lvl>
    <w:lvl w:ilvl="3" w:tplc="2E5A9E52">
      <w:numFmt w:val="bullet"/>
      <w:lvlText w:val="•"/>
      <w:lvlJc w:val="left"/>
      <w:pPr>
        <w:ind w:left="2634" w:hanging="284"/>
      </w:pPr>
      <w:rPr>
        <w:rFonts w:hint="default"/>
        <w:lang w:val="hu-HU" w:eastAsia="en-US" w:bidi="ar-SA"/>
      </w:rPr>
    </w:lvl>
    <w:lvl w:ilvl="4" w:tplc="318AC3CE">
      <w:numFmt w:val="bullet"/>
      <w:lvlText w:val="•"/>
      <w:lvlJc w:val="left"/>
      <w:pPr>
        <w:ind w:left="3602" w:hanging="284"/>
      </w:pPr>
      <w:rPr>
        <w:rFonts w:hint="default"/>
        <w:lang w:val="hu-HU" w:eastAsia="en-US" w:bidi="ar-SA"/>
      </w:rPr>
    </w:lvl>
    <w:lvl w:ilvl="5" w:tplc="692AF186">
      <w:numFmt w:val="bullet"/>
      <w:lvlText w:val="•"/>
      <w:lvlJc w:val="left"/>
      <w:pPr>
        <w:ind w:left="4569" w:hanging="284"/>
      </w:pPr>
      <w:rPr>
        <w:rFonts w:hint="default"/>
        <w:lang w:val="hu-HU" w:eastAsia="en-US" w:bidi="ar-SA"/>
      </w:rPr>
    </w:lvl>
    <w:lvl w:ilvl="6" w:tplc="6CD6D6FC">
      <w:numFmt w:val="bullet"/>
      <w:lvlText w:val="•"/>
      <w:lvlJc w:val="left"/>
      <w:pPr>
        <w:ind w:left="5536" w:hanging="284"/>
      </w:pPr>
      <w:rPr>
        <w:rFonts w:hint="default"/>
        <w:lang w:val="hu-HU" w:eastAsia="en-US" w:bidi="ar-SA"/>
      </w:rPr>
    </w:lvl>
    <w:lvl w:ilvl="7" w:tplc="15DE518A">
      <w:numFmt w:val="bullet"/>
      <w:lvlText w:val="•"/>
      <w:lvlJc w:val="left"/>
      <w:pPr>
        <w:ind w:left="6504" w:hanging="284"/>
      </w:pPr>
      <w:rPr>
        <w:rFonts w:hint="default"/>
        <w:lang w:val="hu-HU" w:eastAsia="en-US" w:bidi="ar-SA"/>
      </w:rPr>
    </w:lvl>
    <w:lvl w:ilvl="8" w:tplc="8CA2963C">
      <w:numFmt w:val="bullet"/>
      <w:lvlText w:val="•"/>
      <w:lvlJc w:val="left"/>
      <w:pPr>
        <w:ind w:left="7471" w:hanging="284"/>
      </w:pPr>
      <w:rPr>
        <w:rFonts w:hint="default"/>
        <w:lang w:val="hu-HU" w:eastAsia="en-US" w:bidi="ar-SA"/>
      </w:rPr>
    </w:lvl>
  </w:abstractNum>
  <w:abstractNum w:abstractNumId="10" w15:restartNumberingAfterBreak="0">
    <w:nsid w:val="50161421"/>
    <w:multiLevelType w:val="hybridMultilevel"/>
    <w:tmpl w:val="CE1EE9D0"/>
    <w:lvl w:ilvl="0" w:tplc="7D22225E">
      <w:start w:val="80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C9ECFDAA">
      <w:start w:val="1"/>
      <w:numFmt w:val="decimal"/>
      <w:lvlText w:val="%2."/>
      <w:lvlJc w:val="left"/>
      <w:pPr>
        <w:ind w:left="40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4DEA34A">
      <w:numFmt w:val="bullet"/>
      <w:lvlText w:val="•"/>
      <w:lvlJc w:val="left"/>
      <w:pPr>
        <w:ind w:left="4671" w:hanging="360"/>
      </w:pPr>
      <w:rPr>
        <w:rFonts w:hint="default"/>
        <w:lang w:val="hu-HU" w:eastAsia="en-US" w:bidi="ar-SA"/>
      </w:rPr>
    </w:lvl>
    <w:lvl w:ilvl="3" w:tplc="BAC8F966">
      <w:numFmt w:val="bullet"/>
      <w:lvlText w:val="•"/>
      <w:lvlJc w:val="left"/>
      <w:pPr>
        <w:ind w:left="5263" w:hanging="360"/>
      </w:pPr>
      <w:rPr>
        <w:rFonts w:hint="default"/>
        <w:lang w:val="hu-HU" w:eastAsia="en-US" w:bidi="ar-SA"/>
      </w:rPr>
    </w:lvl>
    <w:lvl w:ilvl="4" w:tplc="80BC1ABE">
      <w:numFmt w:val="bullet"/>
      <w:lvlText w:val="•"/>
      <w:lvlJc w:val="left"/>
      <w:pPr>
        <w:ind w:left="5855" w:hanging="360"/>
      </w:pPr>
      <w:rPr>
        <w:rFonts w:hint="default"/>
        <w:lang w:val="hu-HU" w:eastAsia="en-US" w:bidi="ar-SA"/>
      </w:rPr>
    </w:lvl>
    <w:lvl w:ilvl="5" w:tplc="2D72EDF6">
      <w:numFmt w:val="bullet"/>
      <w:lvlText w:val="•"/>
      <w:lvlJc w:val="left"/>
      <w:pPr>
        <w:ind w:left="6447" w:hanging="360"/>
      </w:pPr>
      <w:rPr>
        <w:rFonts w:hint="default"/>
        <w:lang w:val="hu-HU" w:eastAsia="en-US" w:bidi="ar-SA"/>
      </w:rPr>
    </w:lvl>
    <w:lvl w:ilvl="6" w:tplc="87D68A80">
      <w:numFmt w:val="bullet"/>
      <w:lvlText w:val="•"/>
      <w:lvlJc w:val="left"/>
      <w:pPr>
        <w:ind w:left="7039" w:hanging="360"/>
      </w:pPr>
      <w:rPr>
        <w:rFonts w:hint="default"/>
        <w:lang w:val="hu-HU" w:eastAsia="en-US" w:bidi="ar-SA"/>
      </w:rPr>
    </w:lvl>
    <w:lvl w:ilvl="7" w:tplc="BDE0DA3E">
      <w:numFmt w:val="bullet"/>
      <w:lvlText w:val="•"/>
      <w:lvlJc w:val="left"/>
      <w:pPr>
        <w:ind w:left="7630" w:hanging="360"/>
      </w:pPr>
      <w:rPr>
        <w:rFonts w:hint="default"/>
        <w:lang w:val="hu-HU" w:eastAsia="en-US" w:bidi="ar-SA"/>
      </w:rPr>
    </w:lvl>
    <w:lvl w:ilvl="8" w:tplc="213AFF08">
      <w:numFmt w:val="bullet"/>
      <w:lvlText w:val="•"/>
      <w:lvlJc w:val="left"/>
      <w:pPr>
        <w:ind w:left="8222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BC123E5"/>
    <w:multiLevelType w:val="hybridMultilevel"/>
    <w:tmpl w:val="63EE0182"/>
    <w:lvl w:ilvl="0" w:tplc="2C7862B2">
      <w:start w:val="1"/>
      <w:numFmt w:val="decimal"/>
      <w:lvlText w:val="%1."/>
      <w:lvlJc w:val="left"/>
      <w:pPr>
        <w:ind w:left="6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DF00B944">
      <w:numFmt w:val="bullet"/>
      <w:lvlText w:val="•"/>
      <w:lvlJc w:val="left"/>
      <w:pPr>
        <w:ind w:left="1534" w:hanging="240"/>
      </w:pPr>
      <w:rPr>
        <w:rFonts w:hint="default"/>
        <w:lang w:val="hu-HU" w:eastAsia="en-US" w:bidi="ar-SA"/>
      </w:rPr>
    </w:lvl>
    <w:lvl w:ilvl="2" w:tplc="DF16EB68">
      <w:numFmt w:val="bullet"/>
      <w:lvlText w:val="•"/>
      <w:lvlJc w:val="left"/>
      <w:pPr>
        <w:ind w:left="2409" w:hanging="240"/>
      </w:pPr>
      <w:rPr>
        <w:rFonts w:hint="default"/>
        <w:lang w:val="hu-HU" w:eastAsia="en-US" w:bidi="ar-SA"/>
      </w:rPr>
    </w:lvl>
    <w:lvl w:ilvl="3" w:tplc="A0FC88A6">
      <w:numFmt w:val="bullet"/>
      <w:lvlText w:val="•"/>
      <w:lvlJc w:val="left"/>
      <w:pPr>
        <w:ind w:left="3283" w:hanging="240"/>
      </w:pPr>
      <w:rPr>
        <w:rFonts w:hint="default"/>
        <w:lang w:val="hu-HU" w:eastAsia="en-US" w:bidi="ar-SA"/>
      </w:rPr>
    </w:lvl>
    <w:lvl w:ilvl="4" w:tplc="DDE891DC">
      <w:numFmt w:val="bullet"/>
      <w:lvlText w:val="•"/>
      <w:lvlJc w:val="left"/>
      <w:pPr>
        <w:ind w:left="4158" w:hanging="240"/>
      </w:pPr>
      <w:rPr>
        <w:rFonts w:hint="default"/>
        <w:lang w:val="hu-HU" w:eastAsia="en-US" w:bidi="ar-SA"/>
      </w:rPr>
    </w:lvl>
    <w:lvl w:ilvl="5" w:tplc="46DCDA7E">
      <w:numFmt w:val="bullet"/>
      <w:lvlText w:val="•"/>
      <w:lvlJc w:val="left"/>
      <w:pPr>
        <w:ind w:left="5033" w:hanging="240"/>
      </w:pPr>
      <w:rPr>
        <w:rFonts w:hint="default"/>
        <w:lang w:val="hu-HU" w:eastAsia="en-US" w:bidi="ar-SA"/>
      </w:rPr>
    </w:lvl>
    <w:lvl w:ilvl="6" w:tplc="99FA9866">
      <w:numFmt w:val="bullet"/>
      <w:lvlText w:val="•"/>
      <w:lvlJc w:val="left"/>
      <w:pPr>
        <w:ind w:left="5907" w:hanging="240"/>
      </w:pPr>
      <w:rPr>
        <w:rFonts w:hint="default"/>
        <w:lang w:val="hu-HU" w:eastAsia="en-US" w:bidi="ar-SA"/>
      </w:rPr>
    </w:lvl>
    <w:lvl w:ilvl="7" w:tplc="2D20A110">
      <w:numFmt w:val="bullet"/>
      <w:lvlText w:val="•"/>
      <w:lvlJc w:val="left"/>
      <w:pPr>
        <w:ind w:left="6782" w:hanging="240"/>
      </w:pPr>
      <w:rPr>
        <w:rFonts w:hint="default"/>
        <w:lang w:val="hu-HU" w:eastAsia="en-US" w:bidi="ar-SA"/>
      </w:rPr>
    </w:lvl>
    <w:lvl w:ilvl="8" w:tplc="6F50E89E">
      <w:numFmt w:val="bullet"/>
      <w:lvlText w:val="•"/>
      <w:lvlJc w:val="left"/>
      <w:pPr>
        <w:ind w:left="7657" w:hanging="240"/>
      </w:pPr>
      <w:rPr>
        <w:rFonts w:hint="default"/>
        <w:lang w:val="hu-HU" w:eastAsia="en-US" w:bidi="ar-SA"/>
      </w:rPr>
    </w:lvl>
  </w:abstractNum>
  <w:abstractNum w:abstractNumId="12" w15:restartNumberingAfterBreak="0">
    <w:nsid w:val="6D687EC3"/>
    <w:multiLevelType w:val="hybridMultilevel"/>
    <w:tmpl w:val="9C88AE82"/>
    <w:lvl w:ilvl="0" w:tplc="5F12A05E">
      <w:start w:val="1"/>
      <w:numFmt w:val="upperRoman"/>
      <w:lvlText w:val="%1."/>
      <w:lvlJc w:val="left"/>
      <w:pPr>
        <w:ind w:left="2893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A3989DD6">
      <w:start w:val="1"/>
      <w:numFmt w:val="decimal"/>
      <w:lvlText w:val="%2."/>
      <w:lvlJc w:val="left"/>
      <w:pPr>
        <w:ind w:left="41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u-HU" w:eastAsia="en-US" w:bidi="ar-SA"/>
      </w:rPr>
    </w:lvl>
    <w:lvl w:ilvl="2" w:tplc="83BC2D34">
      <w:numFmt w:val="bullet"/>
      <w:lvlText w:val="•"/>
      <w:lvlJc w:val="left"/>
      <w:pPr>
        <w:ind w:left="4735" w:hanging="281"/>
      </w:pPr>
      <w:rPr>
        <w:rFonts w:hint="default"/>
        <w:lang w:val="hu-HU" w:eastAsia="en-US" w:bidi="ar-SA"/>
      </w:rPr>
    </w:lvl>
    <w:lvl w:ilvl="3" w:tplc="7BAAADE6">
      <w:numFmt w:val="bullet"/>
      <w:lvlText w:val="•"/>
      <w:lvlJc w:val="left"/>
      <w:pPr>
        <w:ind w:left="5351" w:hanging="281"/>
      </w:pPr>
      <w:rPr>
        <w:rFonts w:hint="default"/>
        <w:lang w:val="hu-HU" w:eastAsia="en-US" w:bidi="ar-SA"/>
      </w:rPr>
    </w:lvl>
    <w:lvl w:ilvl="4" w:tplc="06C40376">
      <w:numFmt w:val="bullet"/>
      <w:lvlText w:val="•"/>
      <w:lvlJc w:val="left"/>
      <w:pPr>
        <w:ind w:left="5966" w:hanging="281"/>
      </w:pPr>
      <w:rPr>
        <w:rFonts w:hint="default"/>
        <w:lang w:val="hu-HU" w:eastAsia="en-US" w:bidi="ar-SA"/>
      </w:rPr>
    </w:lvl>
    <w:lvl w:ilvl="5" w:tplc="42CE53A8">
      <w:numFmt w:val="bullet"/>
      <w:lvlText w:val="•"/>
      <w:lvlJc w:val="left"/>
      <w:pPr>
        <w:ind w:left="6582" w:hanging="281"/>
      </w:pPr>
      <w:rPr>
        <w:rFonts w:hint="default"/>
        <w:lang w:val="hu-HU" w:eastAsia="en-US" w:bidi="ar-SA"/>
      </w:rPr>
    </w:lvl>
    <w:lvl w:ilvl="6" w:tplc="CAC2EF2A">
      <w:numFmt w:val="bullet"/>
      <w:lvlText w:val="•"/>
      <w:lvlJc w:val="left"/>
      <w:pPr>
        <w:ind w:left="7197" w:hanging="281"/>
      </w:pPr>
      <w:rPr>
        <w:rFonts w:hint="default"/>
        <w:lang w:val="hu-HU" w:eastAsia="en-US" w:bidi="ar-SA"/>
      </w:rPr>
    </w:lvl>
    <w:lvl w:ilvl="7" w:tplc="BEBCBB66">
      <w:numFmt w:val="bullet"/>
      <w:lvlText w:val="•"/>
      <w:lvlJc w:val="left"/>
      <w:pPr>
        <w:ind w:left="7813" w:hanging="281"/>
      </w:pPr>
      <w:rPr>
        <w:rFonts w:hint="default"/>
        <w:lang w:val="hu-HU" w:eastAsia="en-US" w:bidi="ar-SA"/>
      </w:rPr>
    </w:lvl>
    <w:lvl w:ilvl="8" w:tplc="C20E4F88">
      <w:numFmt w:val="bullet"/>
      <w:lvlText w:val="•"/>
      <w:lvlJc w:val="left"/>
      <w:pPr>
        <w:ind w:left="8428" w:hanging="281"/>
      </w:pPr>
      <w:rPr>
        <w:rFonts w:hint="default"/>
        <w:lang w:val="hu-HU" w:eastAsia="en-US" w:bidi="ar-SA"/>
      </w:rPr>
    </w:lvl>
  </w:abstractNum>
  <w:abstractNum w:abstractNumId="13" w15:restartNumberingAfterBreak="0">
    <w:nsid w:val="71755C58"/>
    <w:multiLevelType w:val="hybridMultilevel"/>
    <w:tmpl w:val="E84E77B6"/>
    <w:lvl w:ilvl="0" w:tplc="0E82D3F6">
      <w:numFmt w:val="bullet"/>
      <w:lvlText w:val=""/>
      <w:lvlJc w:val="left"/>
      <w:pPr>
        <w:ind w:left="390" w:hanging="21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CE4BA24">
      <w:numFmt w:val="bullet"/>
      <w:lvlText w:val="•"/>
      <w:lvlJc w:val="left"/>
      <w:pPr>
        <w:ind w:left="1300" w:hanging="216"/>
      </w:pPr>
      <w:rPr>
        <w:rFonts w:hint="default"/>
        <w:lang w:val="hu-HU" w:eastAsia="en-US" w:bidi="ar-SA"/>
      </w:rPr>
    </w:lvl>
    <w:lvl w:ilvl="2" w:tplc="673CDFDE">
      <w:numFmt w:val="bullet"/>
      <w:lvlText w:val="•"/>
      <w:lvlJc w:val="left"/>
      <w:pPr>
        <w:ind w:left="2201" w:hanging="216"/>
      </w:pPr>
      <w:rPr>
        <w:rFonts w:hint="default"/>
        <w:lang w:val="hu-HU" w:eastAsia="en-US" w:bidi="ar-SA"/>
      </w:rPr>
    </w:lvl>
    <w:lvl w:ilvl="3" w:tplc="DFF2FBBA">
      <w:numFmt w:val="bullet"/>
      <w:lvlText w:val="•"/>
      <w:lvlJc w:val="left"/>
      <w:pPr>
        <w:ind w:left="3101" w:hanging="216"/>
      </w:pPr>
      <w:rPr>
        <w:rFonts w:hint="default"/>
        <w:lang w:val="hu-HU" w:eastAsia="en-US" w:bidi="ar-SA"/>
      </w:rPr>
    </w:lvl>
    <w:lvl w:ilvl="4" w:tplc="B6045898">
      <w:numFmt w:val="bullet"/>
      <w:lvlText w:val="•"/>
      <w:lvlJc w:val="left"/>
      <w:pPr>
        <w:ind w:left="4002" w:hanging="216"/>
      </w:pPr>
      <w:rPr>
        <w:rFonts w:hint="default"/>
        <w:lang w:val="hu-HU" w:eastAsia="en-US" w:bidi="ar-SA"/>
      </w:rPr>
    </w:lvl>
    <w:lvl w:ilvl="5" w:tplc="528AF394">
      <w:numFmt w:val="bullet"/>
      <w:lvlText w:val="•"/>
      <w:lvlJc w:val="left"/>
      <w:pPr>
        <w:ind w:left="4903" w:hanging="216"/>
      </w:pPr>
      <w:rPr>
        <w:rFonts w:hint="default"/>
        <w:lang w:val="hu-HU" w:eastAsia="en-US" w:bidi="ar-SA"/>
      </w:rPr>
    </w:lvl>
    <w:lvl w:ilvl="6" w:tplc="1292BBA6">
      <w:numFmt w:val="bullet"/>
      <w:lvlText w:val="•"/>
      <w:lvlJc w:val="left"/>
      <w:pPr>
        <w:ind w:left="5803" w:hanging="216"/>
      </w:pPr>
      <w:rPr>
        <w:rFonts w:hint="default"/>
        <w:lang w:val="hu-HU" w:eastAsia="en-US" w:bidi="ar-SA"/>
      </w:rPr>
    </w:lvl>
    <w:lvl w:ilvl="7" w:tplc="4144276A">
      <w:numFmt w:val="bullet"/>
      <w:lvlText w:val="•"/>
      <w:lvlJc w:val="left"/>
      <w:pPr>
        <w:ind w:left="6704" w:hanging="216"/>
      </w:pPr>
      <w:rPr>
        <w:rFonts w:hint="default"/>
        <w:lang w:val="hu-HU" w:eastAsia="en-US" w:bidi="ar-SA"/>
      </w:rPr>
    </w:lvl>
    <w:lvl w:ilvl="8" w:tplc="5F468F0C">
      <w:numFmt w:val="bullet"/>
      <w:lvlText w:val="•"/>
      <w:lvlJc w:val="left"/>
      <w:pPr>
        <w:ind w:left="7605" w:hanging="216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E"/>
    <w:rsid w:val="00010E40"/>
    <w:rsid w:val="00045D5B"/>
    <w:rsid w:val="000F66DA"/>
    <w:rsid w:val="001356C2"/>
    <w:rsid w:val="0024211E"/>
    <w:rsid w:val="002E2069"/>
    <w:rsid w:val="003A0DE5"/>
    <w:rsid w:val="00514511"/>
    <w:rsid w:val="006410EE"/>
    <w:rsid w:val="0077082D"/>
    <w:rsid w:val="00841442"/>
    <w:rsid w:val="00996E65"/>
    <w:rsid w:val="00BF53CB"/>
    <w:rsid w:val="00C46553"/>
    <w:rsid w:val="00C67FB6"/>
    <w:rsid w:val="00D16561"/>
    <w:rsid w:val="00EA0926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28DAB-A95B-456F-AA5C-0598D41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62"/>
      <w:ind w:left="1254" w:right="1321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22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6"/>
      <w:ind w:left="1254" w:right="1321"/>
      <w:jc w:val="center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spacing w:before="138"/>
      <w:ind w:left="563" w:hanging="360"/>
    </w:pPr>
  </w:style>
  <w:style w:type="paragraph" w:customStyle="1" w:styleId="TableParagraph">
    <w:name w:val="Table Paragraph"/>
    <w:basedOn w:val="Norml"/>
    <w:uiPriority w:val="1"/>
    <w:qFormat/>
    <w:pPr>
      <w:spacing w:before="1"/>
    </w:pPr>
  </w:style>
  <w:style w:type="paragraph" w:styleId="lfej">
    <w:name w:val="header"/>
    <w:basedOn w:val="Norml"/>
    <w:link w:val="lfejChar"/>
    <w:uiPriority w:val="99"/>
    <w:unhideWhenUsed/>
    <w:rsid w:val="00D1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56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1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56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2599</Words>
  <Characters>17934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Klára</dc:creator>
  <cp:lastModifiedBy>Hutvágnerné Róth Éva</cp:lastModifiedBy>
  <cp:revision>3</cp:revision>
  <dcterms:created xsi:type="dcterms:W3CDTF">2022-01-10T04:52:00Z</dcterms:created>
  <dcterms:modified xsi:type="dcterms:W3CDTF">2022-01-10T04:52:00Z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